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10" w:rsidRPr="002D5B24" w:rsidRDefault="007C4D10">
      <w:pPr>
        <w:jc w:val="center"/>
        <w:rPr>
          <w:rFonts w:ascii="Times New Roman" w:hAnsi="Times New Roman" w:cs="Times New Roman"/>
          <w:sz w:val="28"/>
          <w:szCs w:val="28"/>
        </w:rPr>
      </w:pPr>
      <w:r w:rsidRPr="002D5B24">
        <w:rPr>
          <w:rFonts w:ascii="Times New Roman" w:hAnsi="Times New Roman" w:cs="Times New Roman"/>
          <w:sz w:val="28"/>
          <w:szCs w:val="28"/>
        </w:rPr>
        <w:t>Комитет по образованию администрации</w:t>
      </w:r>
    </w:p>
    <w:p w:rsidR="007C4D10" w:rsidRPr="002D5B24" w:rsidRDefault="007C4D10">
      <w:pPr>
        <w:jc w:val="center"/>
        <w:rPr>
          <w:rFonts w:ascii="Times New Roman" w:hAnsi="Times New Roman" w:cs="Times New Roman"/>
          <w:sz w:val="28"/>
          <w:szCs w:val="28"/>
        </w:rPr>
      </w:pPr>
      <w:r w:rsidRPr="002D5B24">
        <w:rPr>
          <w:rFonts w:ascii="Times New Roman" w:hAnsi="Times New Roman" w:cs="Times New Roman"/>
          <w:sz w:val="28"/>
          <w:szCs w:val="28"/>
        </w:rPr>
        <w:t>МО «Аларский район»</w:t>
      </w:r>
    </w:p>
    <w:p w:rsidR="007C4D10" w:rsidRPr="002D5B24" w:rsidRDefault="007C4D10">
      <w:pPr>
        <w:jc w:val="center"/>
        <w:rPr>
          <w:rFonts w:ascii="Times New Roman" w:hAnsi="Times New Roman" w:cs="Times New Roman"/>
          <w:sz w:val="28"/>
          <w:szCs w:val="28"/>
        </w:rPr>
      </w:pPr>
      <w:r w:rsidRPr="002D5B24">
        <w:rPr>
          <w:rFonts w:ascii="Times New Roman" w:hAnsi="Times New Roman" w:cs="Times New Roman"/>
          <w:sz w:val="28"/>
          <w:szCs w:val="28"/>
        </w:rPr>
        <w:t>МБОУ Кутуликская СОШ</w:t>
      </w:r>
    </w:p>
    <w:p w:rsidR="007C4D10" w:rsidRPr="002D5B24" w:rsidRDefault="007C4D10">
      <w:pPr>
        <w:jc w:val="center"/>
        <w:rPr>
          <w:rFonts w:ascii="Times New Roman" w:hAnsi="Times New Roman" w:cs="Times New Roman"/>
          <w:sz w:val="28"/>
          <w:szCs w:val="28"/>
        </w:rPr>
      </w:pPr>
    </w:p>
    <w:p w:rsidR="007C4D10" w:rsidRPr="002D5B24" w:rsidRDefault="007C4D10">
      <w:pPr>
        <w:rPr>
          <w:rFonts w:ascii="Times New Roman" w:hAnsi="Times New Roman" w:cs="Times New Roman"/>
          <w:sz w:val="28"/>
          <w:szCs w:val="28"/>
        </w:rPr>
      </w:pPr>
    </w:p>
    <w:p w:rsidR="007C4D10" w:rsidRPr="002D5B24" w:rsidRDefault="007C4D10">
      <w:pPr>
        <w:spacing w:after="0" w:line="259" w:lineRule="auto"/>
        <w:ind w:left="382"/>
        <w:jc w:val="center"/>
        <w:rPr>
          <w:rFonts w:ascii="Times New Roman" w:hAnsi="Times New Roman" w:cs="Times New Roman"/>
          <w:sz w:val="28"/>
          <w:szCs w:val="28"/>
        </w:rPr>
      </w:pPr>
      <w:r w:rsidRPr="002D5B24">
        <w:rPr>
          <w:rFonts w:ascii="Times New Roman" w:hAnsi="Times New Roman" w:cs="Times New Roman"/>
          <w:color w:val="00000A"/>
          <w:sz w:val="28"/>
          <w:szCs w:val="28"/>
        </w:rPr>
        <w:t xml:space="preserve">Адаптированная рабочая программа </w:t>
      </w:r>
    </w:p>
    <w:p w:rsidR="007C4D10" w:rsidRPr="002D5B24" w:rsidRDefault="007C4D10">
      <w:pPr>
        <w:spacing w:after="0" w:line="259" w:lineRule="auto"/>
        <w:ind w:left="706"/>
        <w:rPr>
          <w:rFonts w:ascii="Times New Roman" w:hAnsi="Times New Roman" w:cs="Times New Roman"/>
          <w:sz w:val="28"/>
          <w:szCs w:val="28"/>
        </w:rPr>
      </w:pPr>
      <w:r w:rsidRPr="002D5B24">
        <w:rPr>
          <w:rFonts w:ascii="Times New Roman" w:hAnsi="Times New Roman" w:cs="Times New Roman"/>
          <w:color w:val="00000A"/>
          <w:sz w:val="28"/>
          <w:szCs w:val="28"/>
        </w:rPr>
        <w:t>для обучающихся с ограниченными возможностями здоровья ( 7.2) 3 класс</w:t>
      </w:r>
      <w:r w:rsidRPr="002D5B24">
        <w:rPr>
          <w:rFonts w:ascii="Times New Roman" w:hAnsi="Times New Roman" w:cs="Times New Roman"/>
          <w:sz w:val="28"/>
          <w:szCs w:val="28"/>
        </w:rPr>
        <w:t xml:space="preserve"> (начальное общее образование) на 2018-2019 учебный год</w:t>
      </w:r>
    </w:p>
    <w:p w:rsidR="007C4D10" w:rsidRPr="002D5B24" w:rsidRDefault="007C4D10" w:rsidP="00BC1022">
      <w:pPr>
        <w:spacing w:after="0" w:line="259" w:lineRule="auto"/>
        <w:rPr>
          <w:rFonts w:ascii="Times New Roman" w:hAnsi="Times New Roman" w:cs="Times New Roman"/>
          <w:sz w:val="28"/>
          <w:szCs w:val="28"/>
        </w:rPr>
      </w:pPr>
    </w:p>
    <w:p w:rsidR="007C4D10" w:rsidRPr="002D5B24" w:rsidRDefault="007C4D10">
      <w:pPr>
        <w:rPr>
          <w:rFonts w:ascii="Times New Roman" w:hAnsi="Times New Roman" w:cs="Times New Roman"/>
          <w:sz w:val="28"/>
          <w:szCs w:val="28"/>
        </w:rPr>
      </w:pPr>
    </w:p>
    <w:p w:rsidR="007C4D10" w:rsidRPr="002D5B24" w:rsidRDefault="007C4D10" w:rsidP="00BC1022">
      <w:pPr>
        <w:jc w:val="right"/>
        <w:rPr>
          <w:rFonts w:ascii="Times New Roman" w:hAnsi="Times New Roman" w:cs="Times New Roman"/>
          <w:sz w:val="28"/>
          <w:szCs w:val="28"/>
        </w:rPr>
      </w:pPr>
      <w:r w:rsidRPr="002D5B24">
        <w:rPr>
          <w:rFonts w:ascii="Times New Roman" w:hAnsi="Times New Roman" w:cs="Times New Roman"/>
          <w:sz w:val="28"/>
          <w:szCs w:val="28"/>
        </w:rPr>
        <w:t xml:space="preserve">Составила : учитель </w:t>
      </w:r>
      <w:r>
        <w:rPr>
          <w:rFonts w:ascii="Times New Roman" w:hAnsi="Times New Roman" w:cs="Times New Roman"/>
          <w:sz w:val="28"/>
          <w:szCs w:val="28"/>
        </w:rPr>
        <w:t>английского языка Сердюкова Е.А</w:t>
      </w:r>
    </w:p>
    <w:p w:rsidR="007C4D10" w:rsidRPr="002D5B24" w:rsidRDefault="007C4D10">
      <w:pPr>
        <w:jc w:val="right"/>
        <w:rPr>
          <w:rFonts w:ascii="Times New Roman" w:hAnsi="Times New Roman" w:cs="Times New Roman"/>
          <w:sz w:val="28"/>
          <w:szCs w:val="28"/>
        </w:rPr>
      </w:pPr>
    </w:p>
    <w:p w:rsidR="007C4D10" w:rsidRPr="002D5B24" w:rsidRDefault="007C4D10">
      <w:pPr>
        <w:rPr>
          <w:rFonts w:ascii="Times New Roman" w:hAnsi="Times New Roman" w:cs="Times New Roman"/>
          <w:sz w:val="28"/>
          <w:szCs w:val="28"/>
        </w:rPr>
      </w:pPr>
      <w:r w:rsidRPr="002D5B24">
        <w:rPr>
          <w:rFonts w:ascii="Times New Roman" w:hAnsi="Times New Roman" w:cs="Times New Roman"/>
          <w:sz w:val="28"/>
          <w:szCs w:val="28"/>
        </w:rPr>
        <w:t>Рассмотрено:                                                           Согласованно:                                                 Утверждено:</w:t>
      </w:r>
    </w:p>
    <w:p w:rsidR="007C4D10" w:rsidRPr="002D5B24" w:rsidRDefault="007C4D10">
      <w:pPr>
        <w:rPr>
          <w:rFonts w:ascii="Times New Roman" w:hAnsi="Times New Roman" w:cs="Times New Roman"/>
          <w:sz w:val="28"/>
          <w:szCs w:val="28"/>
        </w:rPr>
      </w:pPr>
      <w:r w:rsidRPr="002D5B24">
        <w:rPr>
          <w:rFonts w:ascii="Times New Roman" w:hAnsi="Times New Roman" w:cs="Times New Roman"/>
          <w:sz w:val="28"/>
          <w:szCs w:val="28"/>
        </w:rPr>
        <w:t>На заседании МО по ОВЗ учителей                     Зав учебной частью по ОВЗ                           Директор школы:</w:t>
      </w:r>
    </w:p>
    <w:p w:rsidR="007C4D10" w:rsidRPr="002D5B24" w:rsidRDefault="007C4D10">
      <w:pPr>
        <w:rPr>
          <w:rFonts w:ascii="Times New Roman" w:hAnsi="Times New Roman" w:cs="Times New Roman"/>
          <w:sz w:val="28"/>
          <w:szCs w:val="28"/>
        </w:rPr>
      </w:pPr>
      <w:r w:rsidRPr="002D5B24">
        <w:rPr>
          <w:rFonts w:ascii="Times New Roman" w:hAnsi="Times New Roman" w:cs="Times New Roman"/>
          <w:sz w:val="28"/>
          <w:szCs w:val="28"/>
        </w:rPr>
        <w:t>Руководитель МО______________                      Шушурихина В.А________                            Санжихаева О.Д__________</w:t>
      </w:r>
    </w:p>
    <w:p w:rsidR="007C4D10" w:rsidRPr="002D5B24" w:rsidRDefault="007C4D10">
      <w:pPr>
        <w:rPr>
          <w:rFonts w:ascii="Times New Roman" w:hAnsi="Times New Roman" w:cs="Times New Roman"/>
          <w:sz w:val="28"/>
          <w:szCs w:val="28"/>
        </w:rPr>
      </w:pPr>
      <w:r w:rsidRPr="002D5B24">
        <w:rPr>
          <w:rFonts w:ascii="Times New Roman" w:hAnsi="Times New Roman" w:cs="Times New Roman"/>
          <w:sz w:val="28"/>
          <w:szCs w:val="28"/>
        </w:rPr>
        <w:t>От___________________________                                                                                                 Приказ №________________</w:t>
      </w:r>
    </w:p>
    <w:p w:rsidR="007C4D10" w:rsidRPr="002D5B24" w:rsidRDefault="007C4D10">
      <w:pPr>
        <w:rPr>
          <w:rFonts w:ascii="Times New Roman" w:hAnsi="Times New Roman" w:cs="Times New Roman"/>
          <w:sz w:val="28"/>
          <w:szCs w:val="28"/>
        </w:rPr>
      </w:pPr>
      <w:r w:rsidRPr="002D5B24">
        <w:rPr>
          <w:rFonts w:ascii="Times New Roman" w:hAnsi="Times New Roman" w:cs="Times New Roman"/>
          <w:sz w:val="28"/>
          <w:szCs w:val="28"/>
        </w:rPr>
        <w:t xml:space="preserve">Протокол №___________________                </w:t>
      </w:r>
    </w:p>
    <w:p w:rsidR="007C4D10" w:rsidRPr="002D5B24" w:rsidRDefault="007C4D10">
      <w:pPr>
        <w:jc w:val="center"/>
        <w:rPr>
          <w:rFonts w:ascii="Times New Roman" w:hAnsi="Times New Roman" w:cs="Times New Roman"/>
          <w:sz w:val="28"/>
          <w:szCs w:val="28"/>
        </w:rPr>
      </w:pPr>
      <w:r w:rsidRPr="002D5B24">
        <w:rPr>
          <w:rFonts w:ascii="Times New Roman" w:hAnsi="Times New Roman" w:cs="Times New Roman"/>
          <w:sz w:val="28"/>
          <w:szCs w:val="28"/>
        </w:rPr>
        <w:t xml:space="preserve">п.Кутулик </w:t>
      </w:r>
      <w:smartTag w:uri="urn:schemas-microsoft-com:office:smarttags" w:element="metricconverter">
        <w:smartTagPr>
          <w:attr w:name="ProductID" w:val="2018 г"/>
        </w:smartTagPr>
        <w:r w:rsidRPr="002D5B24">
          <w:rPr>
            <w:rFonts w:ascii="Times New Roman" w:hAnsi="Times New Roman" w:cs="Times New Roman"/>
            <w:sz w:val="28"/>
            <w:szCs w:val="28"/>
          </w:rPr>
          <w:t>2018 г</w:t>
        </w:r>
      </w:smartTag>
    </w:p>
    <w:p w:rsidR="007C4D10" w:rsidRPr="002D5B24" w:rsidRDefault="007C4D10">
      <w:pPr>
        <w:jc w:val="center"/>
        <w:rPr>
          <w:rFonts w:ascii="Times New Roman" w:hAnsi="Times New Roman" w:cs="Times New Roman"/>
          <w:sz w:val="28"/>
          <w:szCs w:val="28"/>
        </w:rPr>
      </w:pPr>
      <w:r w:rsidRPr="002D5B24">
        <w:rPr>
          <w:rFonts w:ascii="Times New Roman" w:hAnsi="Times New Roman" w:cs="Times New Roman"/>
          <w:sz w:val="28"/>
          <w:szCs w:val="28"/>
        </w:rPr>
        <w:t>Пояснительная записка</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Адаптированная рабочая программа для обучающихся с задержкой психического развития учебного предмета «Английский язык» составлена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разработанная с ориентировкой на содержание Примерной АООП 7.2. с учетом особенностей психофизического развития и специфических условий получения образования.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Нормативно-правовую базу разработки адаптированной рабочей программы учебного предмета «Английский язык» составляют:</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Федеральный закон от 29 декабря 2012 года №273-ФЗ «Об образовании в Российской Федерации»;</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Федеральный государственный образовательный стандарт начального общего образования обучающихся с ограниченными возможностями здоровья (Приказ Министерства образования и науки Российской Федерации от 19.12.2014г. № 1598</w:t>
      </w:r>
    </w:p>
    <w:p w:rsidR="007C4D10" w:rsidRPr="002D5B24" w:rsidRDefault="007C4D10" w:rsidP="002D5B24">
      <w:pPr>
        <w:rPr>
          <w:rFonts w:ascii="Times New Roman" w:hAnsi="Times New Roman" w:cs="Times New Roman"/>
          <w:sz w:val="28"/>
          <w:szCs w:val="28"/>
        </w:rPr>
      </w:pPr>
      <w:r w:rsidRPr="002D5B24">
        <w:rPr>
          <w:rFonts w:ascii="Times New Roman" w:hAnsi="Times New Roman" w:cs="Times New Roman"/>
          <w:sz w:val="28"/>
          <w:szCs w:val="28"/>
        </w:rPr>
        <w:t>- АООП ООО МБОУ  Кутуликская СОШ;</w:t>
      </w:r>
    </w:p>
    <w:p w:rsidR="007C4D10" w:rsidRPr="002D5B24" w:rsidRDefault="007C4D10" w:rsidP="002D5B24">
      <w:pPr>
        <w:rPr>
          <w:rFonts w:ascii="Times New Roman" w:hAnsi="Times New Roman" w:cs="Times New Roman"/>
          <w:sz w:val="28"/>
          <w:szCs w:val="28"/>
        </w:rPr>
      </w:pPr>
      <w:r w:rsidRPr="002D5B24">
        <w:rPr>
          <w:rFonts w:ascii="Times New Roman" w:hAnsi="Times New Roman" w:cs="Times New Roman"/>
          <w:sz w:val="28"/>
          <w:szCs w:val="28"/>
        </w:rPr>
        <w:t>- Учебным планом МБОУ Кутуликская СОШ</w:t>
      </w:r>
    </w:p>
    <w:p w:rsidR="007C4D10" w:rsidRPr="002D5B24" w:rsidRDefault="007C4D10">
      <w:pPr>
        <w:pStyle w:val="NormalWeb"/>
        <w:shd w:val="clear" w:color="auto" w:fill="FFFFFF"/>
        <w:spacing w:beforeAutospacing="0" w:after="150" w:afterAutospacing="0"/>
        <w:jc w:val="both"/>
        <w:rPr>
          <w:color w:val="333333"/>
          <w:sz w:val="28"/>
          <w:szCs w:val="28"/>
        </w:rPr>
      </w:pPr>
    </w:p>
    <w:p w:rsidR="007C4D10" w:rsidRPr="002D5B24" w:rsidRDefault="007C4D10">
      <w:pPr>
        <w:pStyle w:val="NormalWeb"/>
        <w:shd w:val="clear" w:color="auto" w:fill="FFFFFF"/>
        <w:spacing w:beforeAutospacing="0" w:after="0" w:afterAutospacing="0"/>
        <w:rPr>
          <w:color w:val="000000"/>
          <w:sz w:val="28"/>
          <w:szCs w:val="28"/>
        </w:rPr>
      </w:pPr>
      <w:r w:rsidRPr="002D5B24">
        <w:rPr>
          <w:b/>
          <w:bCs/>
          <w:color w:val="000000"/>
          <w:sz w:val="28"/>
          <w:szCs w:val="28"/>
        </w:rPr>
        <w:t>Цели</w:t>
      </w:r>
    </w:p>
    <w:p w:rsidR="007C4D10" w:rsidRPr="002D5B24" w:rsidRDefault="007C4D10">
      <w:pPr>
        <w:pStyle w:val="NormalWeb"/>
        <w:shd w:val="clear" w:color="auto" w:fill="FFFFFF"/>
        <w:spacing w:beforeAutospacing="0" w:after="0" w:afterAutospacing="0"/>
        <w:rPr>
          <w:color w:val="000000"/>
          <w:sz w:val="28"/>
          <w:szCs w:val="28"/>
        </w:rPr>
      </w:pPr>
      <w:r w:rsidRPr="002D5B24">
        <w:rPr>
          <w:b/>
          <w:bCs/>
          <w:color w:val="000000"/>
          <w:sz w:val="28"/>
          <w:szCs w:val="28"/>
        </w:rPr>
        <w:t>Цель</w:t>
      </w:r>
      <w:r w:rsidRPr="002D5B24">
        <w:rPr>
          <w:color w:val="000000"/>
          <w:sz w:val="28"/>
          <w:szCs w:val="28"/>
        </w:rPr>
        <w:t> реализации АООП английского языка обучающихся с ЗПР в начальной школе — обеспечение выполнения требований ФГОС НОО обучающихся с ОВЗ посредствомсоздания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7C4D10" w:rsidRPr="002D5B24" w:rsidRDefault="007C4D10">
      <w:pPr>
        <w:pStyle w:val="NormalWeb"/>
        <w:shd w:val="clear" w:color="auto" w:fill="FFFFFF"/>
        <w:spacing w:beforeAutospacing="0" w:after="0" w:afterAutospacing="0"/>
        <w:rPr>
          <w:color w:val="000000"/>
          <w:sz w:val="28"/>
          <w:szCs w:val="28"/>
        </w:rPr>
      </w:pPr>
      <w:r w:rsidRPr="002D5B24">
        <w:rPr>
          <w:b/>
          <w:bCs/>
          <w:color w:val="000000"/>
          <w:sz w:val="28"/>
          <w:szCs w:val="28"/>
        </w:rPr>
        <w:t>Цель предмета английский язык</w:t>
      </w:r>
      <w:r w:rsidRPr="002D5B24">
        <w:rPr>
          <w:color w:val="000000"/>
          <w:sz w:val="28"/>
          <w:szCs w:val="28"/>
        </w:rPr>
        <w:t> – подготовить детей к реальному общению на английском языке в социально-бытовых ситуациях на базовом уровне. А также создание условий для социальной адаптации учащихся путем повышения их англоязычной грамотности, создающей основу для безболезненной интеграции в современное общество ребенка через знание основ английского языка. Формирование интереса и положительной мотивации учащихся к изучению предметов гуманитарного цикла, а также способствовать реализации возможностей и интересов учащихся.</w:t>
      </w:r>
    </w:p>
    <w:p w:rsidR="007C4D10" w:rsidRPr="002D5B24" w:rsidRDefault="007C4D10">
      <w:pPr>
        <w:pStyle w:val="NormalWeb"/>
        <w:shd w:val="clear" w:color="auto" w:fill="FFFFFF"/>
        <w:spacing w:beforeAutospacing="0" w:after="0" w:afterAutospacing="0"/>
        <w:rPr>
          <w:color w:val="000000"/>
          <w:sz w:val="28"/>
          <w:szCs w:val="28"/>
        </w:rPr>
      </w:pPr>
      <w:r w:rsidRPr="002D5B24">
        <w:rPr>
          <w:b/>
          <w:bCs/>
          <w:color w:val="000000"/>
          <w:sz w:val="28"/>
          <w:szCs w:val="28"/>
        </w:rPr>
        <w:t>Для достижения целей ставятся следующие задачи:</w:t>
      </w:r>
    </w:p>
    <w:p w:rsidR="007C4D10" w:rsidRPr="002D5B24" w:rsidRDefault="007C4D10">
      <w:pPr>
        <w:pStyle w:val="NormalWeb"/>
        <w:shd w:val="clear" w:color="auto" w:fill="FFFFFF"/>
        <w:spacing w:beforeAutospacing="0" w:after="0" w:afterAutospacing="0"/>
        <w:rPr>
          <w:color w:val="000000"/>
          <w:sz w:val="28"/>
          <w:szCs w:val="28"/>
        </w:rPr>
      </w:pPr>
    </w:p>
    <w:p w:rsidR="007C4D10" w:rsidRPr="002D5B24" w:rsidRDefault="007C4D10">
      <w:pPr>
        <w:pStyle w:val="NormalWeb"/>
        <w:shd w:val="clear" w:color="auto" w:fill="FFFFFF"/>
        <w:spacing w:beforeAutospacing="0" w:after="0" w:afterAutospacing="0"/>
        <w:rPr>
          <w:color w:val="000000"/>
          <w:sz w:val="28"/>
          <w:szCs w:val="28"/>
        </w:rPr>
      </w:pPr>
      <w:r w:rsidRPr="002D5B24">
        <w:rPr>
          <w:color w:val="000000"/>
          <w:sz w:val="28"/>
          <w:szCs w:val="28"/>
        </w:rPr>
        <w:t>1. Создать условия для овладения языковыми средствами в соответствии с отобранными темами и сферами общения; для овладения речевыми клише, для формирования словарного запаса;</w:t>
      </w:r>
    </w:p>
    <w:p w:rsidR="007C4D10" w:rsidRPr="002D5B24" w:rsidRDefault="007C4D10">
      <w:pPr>
        <w:pStyle w:val="NormalWeb"/>
        <w:shd w:val="clear" w:color="auto" w:fill="FFFFFF"/>
        <w:spacing w:beforeAutospacing="0" w:after="0" w:afterAutospacing="0"/>
        <w:rPr>
          <w:color w:val="000000"/>
          <w:sz w:val="28"/>
          <w:szCs w:val="28"/>
        </w:rPr>
      </w:pPr>
      <w:r w:rsidRPr="002D5B24">
        <w:rPr>
          <w:color w:val="000000"/>
          <w:sz w:val="28"/>
          <w:szCs w:val="28"/>
        </w:rPr>
        <w:t>2. Сформировать у детей знания и умения, способствующие социальной адаптации, повысить уровень общего развития учащихся, интерес к изучению иностранного языка;</w:t>
      </w:r>
    </w:p>
    <w:p w:rsidR="007C4D10" w:rsidRPr="002D5B24" w:rsidRDefault="007C4D10">
      <w:pPr>
        <w:pStyle w:val="NormalWeb"/>
        <w:shd w:val="clear" w:color="auto" w:fill="FFFFFF"/>
        <w:spacing w:beforeAutospacing="0" w:after="0" w:afterAutospacing="0"/>
        <w:rPr>
          <w:color w:val="000000"/>
          <w:sz w:val="28"/>
          <w:szCs w:val="28"/>
        </w:rPr>
      </w:pPr>
      <w:r w:rsidRPr="002D5B24">
        <w:rPr>
          <w:color w:val="000000"/>
          <w:sz w:val="28"/>
          <w:szCs w:val="28"/>
        </w:rPr>
        <w:t>3. Сформировать умение вступать в общение (диалоги 2-3 реплики с каждой стороны);</w:t>
      </w:r>
    </w:p>
    <w:p w:rsidR="007C4D10" w:rsidRPr="002D5B24" w:rsidRDefault="007C4D10">
      <w:pPr>
        <w:pStyle w:val="NormalWeb"/>
        <w:shd w:val="clear" w:color="auto" w:fill="FFFFFF"/>
        <w:spacing w:beforeAutospacing="0" w:after="0" w:afterAutospacing="0"/>
        <w:rPr>
          <w:color w:val="000000"/>
          <w:sz w:val="28"/>
          <w:szCs w:val="28"/>
        </w:rPr>
      </w:pPr>
      <w:r w:rsidRPr="002D5B24">
        <w:rPr>
          <w:color w:val="000000"/>
          <w:sz w:val="28"/>
          <w:szCs w:val="28"/>
        </w:rPr>
        <w:t>4. Формировать умение связного монологического высказывания до 3-5 фраз;</w:t>
      </w:r>
    </w:p>
    <w:p w:rsidR="007C4D10" w:rsidRPr="002D5B24" w:rsidRDefault="007C4D10">
      <w:pPr>
        <w:pStyle w:val="NormalWeb"/>
        <w:shd w:val="clear" w:color="auto" w:fill="FFFFFF"/>
        <w:spacing w:beforeAutospacing="0" w:after="0" w:afterAutospacing="0"/>
        <w:rPr>
          <w:color w:val="000000"/>
          <w:sz w:val="28"/>
          <w:szCs w:val="28"/>
        </w:rPr>
      </w:pPr>
      <w:r w:rsidRPr="002D5B24">
        <w:rPr>
          <w:color w:val="000000"/>
          <w:sz w:val="28"/>
          <w:szCs w:val="28"/>
        </w:rPr>
        <w:t>5. Воспитать личностные качества;</w:t>
      </w:r>
    </w:p>
    <w:p w:rsidR="007C4D10" w:rsidRPr="002D5B24" w:rsidRDefault="007C4D10">
      <w:pPr>
        <w:pStyle w:val="NormalWeb"/>
        <w:shd w:val="clear" w:color="auto" w:fill="FFFFFF"/>
        <w:spacing w:beforeAutospacing="0" w:after="0" w:afterAutospacing="0"/>
        <w:rPr>
          <w:b/>
          <w:bCs/>
          <w:color w:val="000000"/>
          <w:sz w:val="28"/>
          <w:szCs w:val="28"/>
        </w:rPr>
      </w:pPr>
      <w:r w:rsidRPr="002D5B24">
        <w:rPr>
          <w:color w:val="000000"/>
          <w:sz w:val="28"/>
          <w:szCs w:val="28"/>
        </w:rPr>
        <w:t>6. Развить внимание, мышление, память</w:t>
      </w:r>
      <w:r w:rsidRPr="002D5B24">
        <w:rPr>
          <w:b/>
          <w:bCs/>
          <w:color w:val="000000"/>
          <w:sz w:val="28"/>
          <w:szCs w:val="28"/>
        </w:rPr>
        <w:t>.</w:t>
      </w:r>
    </w:p>
    <w:p w:rsidR="007C4D10" w:rsidRPr="002D5B24" w:rsidRDefault="007C4D10">
      <w:pPr>
        <w:pStyle w:val="NormalWeb"/>
        <w:shd w:val="clear" w:color="auto" w:fill="FFFFFF"/>
        <w:spacing w:beforeAutospacing="0" w:after="0" w:afterAutospacing="0"/>
        <w:rPr>
          <w:b/>
          <w:bCs/>
          <w:color w:val="000000"/>
          <w:sz w:val="28"/>
          <w:szCs w:val="28"/>
        </w:rPr>
      </w:pPr>
    </w:p>
    <w:p w:rsidR="007C4D10" w:rsidRPr="002D5B24" w:rsidRDefault="007C4D10">
      <w:pPr>
        <w:pStyle w:val="NormalWeb"/>
        <w:shd w:val="clear" w:color="auto" w:fill="FFFFFF"/>
        <w:spacing w:beforeAutospacing="0" w:after="0" w:afterAutospacing="0"/>
        <w:rPr>
          <w:b/>
          <w:bCs/>
          <w:color w:val="000000"/>
          <w:sz w:val="28"/>
          <w:szCs w:val="28"/>
        </w:rPr>
      </w:pPr>
      <w:r w:rsidRPr="002D5B24">
        <w:rPr>
          <w:b/>
          <w:bCs/>
          <w:color w:val="000000"/>
          <w:sz w:val="28"/>
          <w:szCs w:val="28"/>
        </w:rPr>
        <w:t>ХАРАКТЕРИСТИКА ДЕТЕЙ С ЗПР</w:t>
      </w:r>
    </w:p>
    <w:p w:rsidR="007C4D10" w:rsidRPr="002D5B24" w:rsidRDefault="007C4D10" w:rsidP="002D5B24">
      <w:pPr>
        <w:shd w:val="clear" w:color="auto" w:fill="FFFFFF"/>
        <w:autoSpaceDE w:val="0"/>
        <w:autoSpaceDN w:val="0"/>
        <w:adjustRightInd w:val="0"/>
        <w:rPr>
          <w:rFonts w:ascii="Times New Roman" w:hAnsi="Times New Roman" w:cs="Times New Roman"/>
          <w:color w:val="00000A"/>
          <w:sz w:val="28"/>
          <w:szCs w:val="28"/>
        </w:rPr>
      </w:pPr>
      <w:r w:rsidRPr="002D5B24">
        <w:rPr>
          <w:rFonts w:ascii="Times New Roman" w:hAnsi="Times New Roman" w:cs="Times New Roman"/>
          <w:color w:val="000000"/>
          <w:sz w:val="28"/>
          <w:szCs w:val="28"/>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7C4D10" w:rsidRPr="002D5B24" w:rsidRDefault="007C4D10" w:rsidP="002D5B24">
      <w:pPr>
        <w:shd w:val="clear" w:color="auto" w:fill="FFFFFF"/>
        <w:autoSpaceDE w:val="0"/>
        <w:autoSpaceDN w:val="0"/>
        <w:adjustRightInd w:val="0"/>
        <w:rPr>
          <w:rFonts w:ascii="Times New Roman" w:hAnsi="Times New Roman" w:cs="Times New Roman"/>
          <w:color w:val="00000A"/>
          <w:sz w:val="28"/>
          <w:szCs w:val="28"/>
        </w:rPr>
      </w:pPr>
      <w:r w:rsidRPr="002D5B24">
        <w:rPr>
          <w:rFonts w:ascii="Times New Roman" w:hAnsi="Times New Roman" w:cs="Times New Roman"/>
          <w:color w:val="000000"/>
          <w:sz w:val="28"/>
          <w:szCs w:val="28"/>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7C4D10" w:rsidRPr="002D5B24" w:rsidRDefault="007C4D10" w:rsidP="002D5B24">
      <w:pPr>
        <w:shd w:val="clear" w:color="auto" w:fill="FFFFFF"/>
        <w:autoSpaceDE w:val="0"/>
        <w:autoSpaceDN w:val="0"/>
        <w:adjustRightInd w:val="0"/>
        <w:rPr>
          <w:rFonts w:ascii="Times New Roman" w:hAnsi="Times New Roman" w:cs="Times New Roman"/>
          <w:color w:val="00000A"/>
          <w:sz w:val="28"/>
          <w:szCs w:val="28"/>
        </w:rPr>
      </w:pPr>
      <w:r w:rsidRPr="002D5B24">
        <w:rPr>
          <w:rFonts w:ascii="Times New Roman" w:hAnsi="Times New Roman" w:cs="Times New Roman"/>
          <w:color w:val="000000"/>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7C4D10" w:rsidRPr="002D5B24" w:rsidRDefault="007C4D10" w:rsidP="002D5B24">
      <w:pPr>
        <w:shd w:val="clear" w:color="auto" w:fill="FFFFFF"/>
        <w:autoSpaceDE w:val="0"/>
        <w:autoSpaceDN w:val="0"/>
        <w:adjustRightInd w:val="0"/>
        <w:rPr>
          <w:rFonts w:ascii="Times New Roman" w:hAnsi="Times New Roman" w:cs="Times New Roman"/>
          <w:color w:val="00000A"/>
          <w:sz w:val="28"/>
          <w:szCs w:val="28"/>
        </w:rPr>
      </w:pPr>
      <w:r w:rsidRPr="002D5B24">
        <w:rPr>
          <w:rFonts w:ascii="Times New Roman" w:hAnsi="Times New Roman" w:cs="Times New Roman"/>
          <w:color w:val="000000"/>
          <w:sz w:val="28"/>
          <w:szCs w:val="28"/>
        </w:rPr>
        <w:t>Отбор содержания курса английского языка производится с учетом психологических и социально-возрастных потребностей детей с </w:t>
      </w:r>
      <w:r w:rsidRPr="002D5B24">
        <w:rPr>
          <w:rFonts w:ascii="Times New Roman" w:hAnsi="Times New Roman" w:cs="Times New Roman"/>
          <w:b/>
          <w:bCs/>
          <w:color w:val="000000"/>
          <w:sz w:val="28"/>
          <w:szCs w:val="28"/>
        </w:rPr>
        <w:t>ЗПР,</w:t>
      </w:r>
      <w:r w:rsidRPr="002D5B24">
        <w:rPr>
          <w:rFonts w:ascii="Times New Roman" w:hAnsi="Times New Roman" w:cs="Times New Roman"/>
          <w:color w:val="000000"/>
          <w:sz w:val="28"/>
          <w:szCs w:val="28"/>
        </w:rPr>
        <w:t> обучающихся по </w:t>
      </w:r>
      <w:r w:rsidRPr="002D5B24">
        <w:rPr>
          <w:rFonts w:ascii="Times New Roman" w:hAnsi="Times New Roman" w:cs="Times New Roman"/>
          <w:b/>
          <w:bCs/>
          <w:color w:val="000000"/>
          <w:sz w:val="28"/>
          <w:szCs w:val="28"/>
        </w:rPr>
        <w:t>адаптированным образовательным программам.</w:t>
      </w:r>
      <w:r w:rsidRPr="002D5B24">
        <w:rPr>
          <w:rFonts w:ascii="Times New Roman" w:hAnsi="Times New Roman" w:cs="Times New Roman"/>
          <w:color w:val="000000"/>
          <w:sz w:val="28"/>
          <w:szCs w:val="28"/>
        </w:rPr>
        <w:t> Упрощены наиболее сложные для понимания темы, сокращен объем изучаемого материала и снижены требования к знаниям и умениям учащихся.</w:t>
      </w:r>
    </w:p>
    <w:p w:rsidR="007C4D10" w:rsidRPr="002D5B24" w:rsidRDefault="007C4D10" w:rsidP="002D5B24">
      <w:pPr>
        <w:shd w:val="clear" w:color="auto" w:fill="FFFFFF"/>
        <w:autoSpaceDE w:val="0"/>
        <w:autoSpaceDN w:val="0"/>
        <w:adjustRightInd w:val="0"/>
        <w:rPr>
          <w:rFonts w:ascii="Times New Roman" w:hAnsi="Times New Roman" w:cs="Times New Roman"/>
          <w:color w:val="00000A"/>
          <w:sz w:val="28"/>
          <w:szCs w:val="28"/>
        </w:rPr>
      </w:pPr>
      <w:r w:rsidRPr="002D5B24">
        <w:rPr>
          <w:rFonts w:ascii="Times New Roman" w:hAnsi="Times New Roman" w:cs="Times New Roman"/>
          <w:color w:val="000000"/>
          <w:sz w:val="28"/>
          <w:szCs w:val="28"/>
        </w:rPr>
        <w:t>Особенности психического развития детей, занимающихся по </w:t>
      </w:r>
      <w:r w:rsidRPr="002D5B24">
        <w:rPr>
          <w:rFonts w:ascii="Times New Roman" w:hAnsi="Times New Roman" w:cs="Times New Roman"/>
          <w:b/>
          <w:bCs/>
          <w:color w:val="000000"/>
          <w:sz w:val="28"/>
          <w:szCs w:val="28"/>
        </w:rPr>
        <w:t>адаптированным образовательным программам</w:t>
      </w:r>
      <w:r w:rsidRPr="002D5B24">
        <w:rPr>
          <w:rFonts w:ascii="Times New Roman" w:hAnsi="Times New Roman" w:cs="Times New Roman"/>
          <w:color w:val="000000"/>
          <w:sz w:val="28"/>
          <w:szCs w:val="28"/>
        </w:rPr>
        <w:t>, прежде всего, недостаточная сформированность мыслительных операций. Все это обуславливает дополнительные коррекционные задачи, направленные на развитие познавательной активности обучающихся, на создание условий для осмысления выполняемой работы. Логика и структура курса при этом остаются неизменными. Последовательность изучения разделов и тем остается прежней, переработано только их содержание.</w:t>
      </w:r>
    </w:p>
    <w:p w:rsidR="007C4D10" w:rsidRPr="002D5B24" w:rsidRDefault="007C4D10" w:rsidP="002D5B24">
      <w:pPr>
        <w:shd w:val="clear" w:color="auto" w:fill="FFFFFF"/>
        <w:autoSpaceDE w:val="0"/>
        <w:autoSpaceDN w:val="0"/>
        <w:adjustRightInd w:val="0"/>
        <w:rPr>
          <w:rFonts w:ascii="Times New Roman" w:hAnsi="Times New Roman" w:cs="Times New Roman"/>
          <w:color w:val="00000A"/>
          <w:sz w:val="28"/>
          <w:szCs w:val="28"/>
        </w:rPr>
      </w:pPr>
      <w:r w:rsidRPr="002D5B24">
        <w:rPr>
          <w:rFonts w:ascii="Times New Roman" w:hAnsi="Times New Roman" w:cs="Times New Roman"/>
          <w:color w:val="000000"/>
          <w:sz w:val="28"/>
          <w:szCs w:val="28"/>
        </w:rPr>
        <w:t>Таким образом, курс английского языка способствует раскрытию личностного потенциала учащихся с </w:t>
      </w:r>
      <w:r w:rsidRPr="002D5B24">
        <w:rPr>
          <w:rFonts w:ascii="Times New Roman" w:hAnsi="Times New Roman" w:cs="Times New Roman"/>
          <w:b/>
          <w:bCs/>
          <w:color w:val="000000"/>
          <w:sz w:val="28"/>
          <w:szCs w:val="28"/>
        </w:rPr>
        <w:t>ЗПР. </w:t>
      </w:r>
      <w:r w:rsidRPr="002D5B24">
        <w:rPr>
          <w:rFonts w:ascii="Times New Roman" w:hAnsi="Times New Roman" w:cs="Times New Roman"/>
          <w:color w:val="000000"/>
          <w:sz w:val="28"/>
          <w:szCs w:val="28"/>
        </w:rPr>
        <w:t>Адаптированная программа предоставляет возможность обучающимся развиваться в своем персональном темпе, исходя из собственных образовательных способностей и интересов. Также реализовать цели и задачи образования обучающихся с ЗПР, независимо от состояния здоровья, наличия физических недостатков и предоставить возможность социализации в процессе изучения иностранного языка.</w:t>
      </w:r>
    </w:p>
    <w:p w:rsidR="007C4D10" w:rsidRPr="002D5B24" w:rsidRDefault="007C4D10" w:rsidP="002D5B24">
      <w:pPr>
        <w:shd w:val="clear" w:color="auto" w:fill="FFFFFF"/>
        <w:autoSpaceDE w:val="0"/>
        <w:autoSpaceDN w:val="0"/>
        <w:adjustRightInd w:val="0"/>
        <w:rPr>
          <w:rFonts w:ascii="Times New Roman" w:hAnsi="Times New Roman" w:cs="Times New Roman"/>
          <w:color w:val="00000A"/>
          <w:sz w:val="28"/>
          <w:szCs w:val="28"/>
        </w:rPr>
      </w:pPr>
      <w:r w:rsidRPr="002D5B24">
        <w:rPr>
          <w:rFonts w:ascii="Times New Roman" w:hAnsi="Times New Roman" w:cs="Times New Roman"/>
          <w:b/>
          <w:bCs/>
          <w:color w:val="000000"/>
          <w:sz w:val="28"/>
          <w:szCs w:val="28"/>
        </w:rPr>
        <w:t>Наиболее эффективными методами обучения детей с ОВЗ являются:</w:t>
      </w:r>
    </w:p>
    <w:p w:rsidR="007C4D10" w:rsidRPr="002D5B24" w:rsidRDefault="007C4D10" w:rsidP="002D5B24">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2D5B24">
        <w:rPr>
          <w:rFonts w:ascii="Times New Roman" w:hAnsi="Times New Roman" w:cs="Times New Roman"/>
          <w:color w:val="000000"/>
          <w:sz w:val="28"/>
          <w:szCs w:val="28"/>
        </w:rPr>
        <w:t>наглядно-практический метод (визуализация написания слов, распознавания и запоминания, упражнения в речевых ситуациях);</w:t>
      </w:r>
    </w:p>
    <w:p w:rsidR="007C4D10" w:rsidRPr="002D5B24" w:rsidRDefault="007C4D10" w:rsidP="002D5B24">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2D5B24">
        <w:rPr>
          <w:rFonts w:ascii="Times New Roman" w:hAnsi="Times New Roman" w:cs="Times New Roman"/>
          <w:color w:val="000000"/>
          <w:sz w:val="28"/>
          <w:szCs w:val="28"/>
        </w:rPr>
        <w:t>сюжетно-ролевые игры (в процессе данной технологии учащиеся адаптируются к социально-бытовым условиям, осваивая социальные роли), беседы (учащиеся взаимодействуют в диалогах-расспросах, диалогах побуждения к действию, монологах-самопрезентациях);</w:t>
      </w:r>
    </w:p>
    <w:p w:rsidR="007C4D10" w:rsidRPr="002D5B24" w:rsidRDefault="007C4D10" w:rsidP="002D5B24">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2D5B24">
        <w:rPr>
          <w:rFonts w:ascii="Times New Roman" w:hAnsi="Times New Roman" w:cs="Times New Roman"/>
          <w:color w:val="000000"/>
          <w:sz w:val="28"/>
          <w:szCs w:val="28"/>
        </w:rPr>
        <w:t>широко используются наглядные средства обучения для визуализации написания слов, распознавания и запоминания;</w:t>
      </w:r>
    </w:p>
    <w:p w:rsidR="007C4D10" w:rsidRPr="002D5B24" w:rsidRDefault="007C4D10" w:rsidP="002D5B24">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2D5B24">
        <w:rPr>
          <w:rFonts w:ascii="Times New Roman" w:hAnsi="Times New Roman" w:cs="Times New Roman"/>
          <w:color w:val="000000"/>
          <w:sz w:val="28"/>
          <w:szCs w:val="28"/>
        </w:rPr>
        <w:t>работа по эталону/образцу;</w:t>
      </w:r>
    </w:p>
    <w:p w:rsidR="007C4D10" w:rsidRPr="002D5B24" w:rsidRDefault="007C4D10" w:rsidP="002D5B24">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2D5B24">
        <w:rPr>
          <w:rFonts w:ascii="Times New Roman" w:hAnsi="Times New Roman" w:cs="Times New Roman"/>
          <w:color w:val="000000"/>
          <w:sz w:val="28"/>
          <w:szCs w:val="28"/>
        </w:rPr>
        <w:t>моделирование речевых ситуаций, повторение, порционное расширение словарного запаса;</w:t>
      </w:r>
    </w:p>
    <w:p w:rsidR="007C4D10" w:rsidRPr="002D5B24" w:rsidRDefault="007C4D10" w:rsidP="002D5B24">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2D5B24">
        <w:rPr>
          <w:rFonts w:ascii="Times New Roman" w:hAnsi="Times New Roman" w:cs="Times New Roman"/>
          <w:color w:val="000000"/>
          <w:sz w:val="28"/>
          <w:szCs w:val="28"/>
        </w:rPr>
        <w:t>использование метода физического ответа для проверки знания клише и слов, метода обучения чтению целыми словами, списывание, заучивание, работа с двуязычным словарем, разговорником. Повторение учебного материала по изучаемой теме или ранее изученного материала должно быть элементом каждого занятия.</w:t>
      </w:r>
    </w:p>
    <w:p w:rsidR="007C4D10" w:rsidRPr="002D5B24" w:rsidRDefault="007C4D10" w:rsidP="002D5B24">
      <w:pPr>
        <w:shd w:val="clear" w:color="auto" w:fill="FFFFFF"/>
        <w:autoSpaceDE w:val="0"/>
        <w:autoSpaceDN w:val="0"/>
        <w:adjustRightInd w:val="0"/>
        <w:rPr>
          <w:rFonts w:ascii="Times New Roman" w:hAnsi="Times New Roman" w:cs="Times New Roman"/>
          <w:color w:val="000000"/>
          <w:sz w:val="28"/>
          <w:szCs w:val="28"/>
        </w:rPr>
      </w:pPr>
    </w:p>
    <w:p w:rsidR="007C4D10" w:rsidRPr="002D5B24" w:rsidRDefault="007C4D10" w:rsidP="002D5B24">
      <w:pPr>
        <w:shd w:val="clear" w:color="auto" w:fill="FFFFFF"/>
        <w:autoSpaceDE w:val="0"/>
        <w:autoSpaceDN w:val="0"/>
        <w:adjustRightInd w:val="0"/>
        <w:rPr>
          <w:rFonts w:ascii="Times New Roman" w:hAnsi="Times New Roman" w:cs="Times New Roman"/>
          <w:color w:val="00000A"/>
          <w:sz w:val="28"/>
          <w:szCs w:val="28"/>
        </w:rPr>
      </w:pPr>
      <w:r w:rsidRPr="002D5B24">
        <w:rPr>
          <w:rFonts w:ascii="Times New Roman" w:hAnsi="Times New Roman" w:cs="Times New Roman"/>
          <w:color w:val="000000"/>
          <w:sz w:val="28"/>
          <w:szCs w:val="28"/>
        </w:rPr>
        <w:t>Домашние задания, как правило, не задаются. В отдельных случаях ученикам можно поручить собрать те или иные сведения (например, место работы родителей, их должность и т.д.)</w:t>
      </w:r>
    </w:p>
    <w:p w:rsidR="007C4D10" w:rsidRPr="002D5B24" w:rsidRDefault="007C4D10" w:rsidP="002D5B24">
      <w:pPr>
        <w:widowControl w:val="0"/>
        <w:autoSpaceDE w:val="0"/>
        <w:autoSpaceDN w:val="0"/>
        <w:adjustRightInd w:val="0"/>
        <w:rPr>
          <w:rFonts w:ascii="Times New Roman" w:hAnsi="Times New Roman" w:cs="Times New Roman"/>
          <w:sz w:val="28"/>
          <w:szCs w:val="28"/>
        </w:rPr>
      </w:pPr>
      <w:r w:rsidRPr="002D5B24">
        <w:rPr>
          <w:rFonts w:ascii="Times New Roman" w:hAnsi="Times New Roman" w:cs="Times New Roman"/>
          <w:color w:val="000000"/>
          <w:sz w:val="28"/>
          <w:szCs w:val="28"/>
        </w:rPr>
        <w:t>Занятия проводятся в классно-урочной форме.</w:t>
      </w:r>
    </w:p>
    <w:p w:rsidR="007C4D10" w:rsidRPr="002D5B24" w:rsidRDefault="007C4D10">
      <w:pPr>
        <w:pStyle w:val="NormalWeb"/>
        <w:shd w:val="clear" w:color="auto" w:fill="FFFFFF"/>
        <w:spacing w:beforeAutospacing="0" w:after="0" w:afterAutospacing="0"/>
        <w:rPr>
          <w:b/>
          <w:bCs/>
          <w:color w:val="000000"/>
          <w:sz w:val="28"/>
          <w:szCs w:val="28"/>
        </w:rPr>
      </w:pPr>
    </w:p>
    <w:p w:rsidR="007C4D10" w:rsidRPr="002D5B24" w:rsidRDefault="007C4D10">
      <w:pPr>
        <w:pStyle w:val="NormalWeb"/>
        <w:shd w:val="clear" w:color="auto" w:fill="FFFFFF"/>
        <w:spacing w:beforeAutospacing="0" w:after="0" w:afterAutospacing="0"/>
        <w:rPr>
          <w:color w:val="000000"/>
          <w:sz w:val="28"/>
          <w:szCs w:val="28"/>
        </w:rPr>
      </w:pPr>
    </w:p>
    <w:p w:rsidR="007C4D10" w:rsidRPr="002D5B24" w:rsidRDefault="007C4D10">
      <w:pPr>
        <w:pStyle w:val="NormalWeb"/>
        <w:shd w:val="clear" w:color="auto" w:fill="FFFFFF"/>
        <w:spacing w:beforeAutospacing="0" w:after="0" w:afterAutospacing="0"/>
        <w:rPr>
          <w:color w:val="000000"/>
          <w:sz w:val="28"/>
          <w:szCs w:val="28"/>
        </w:rPr>
      </w:pPr>
      <w:r w:rsidRPr="002D5B24">
        <w:rPr>
          <w:b/>
          <w:bCs/>
          <w:color w:val="333333"/>
          <w:sz w:val="28"/>
          <w:szCs w:val="28"/>
        </w:rPr>
        <w:t>Планируемые результаты освоения учебного предмета, курса.</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color w:val="333333"/>
          <w:sz w:val="28"/>
          <w:szCs w:val="28"/>
        </w:rPr>
        <w:t>Личностные результаты</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 Школьники приобретают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Содержание учебно-методических комплексов “RainbowEnglish” позволяет заложить основы коммуникативной культуры у младших школьников. Они учатся самостоятельно ставить и решать личностно-значимые коммуникативные задачи, при этом адекватно используя имеющиеся речевые и неречевые средства, соблюдая речевой этикет. Содержание обучения представлено в учебно-методических комплексах занимательно и наглядно, с учетом возрастных особенностей младших школьников. Работа по УМК данной серии будет способствовать дальнейшему формированию у учащихся интереса к английскому языку, к истории и культуре страны изучаемого языка. Это будет способствовать развитию познавательных мотивов, поможет усилить желание изучать иностранный язык в будущем.</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color w:val="333333"/>
          <w:sz w:val="28"/>
          <w:szCs w:val="28"/>
        </w:rPr>
        <w:t>Метапредметные результаты</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Деятельностный характер освоения содержания учебно-методических комплексов серии “RainbowEnglish” способствует достижению метапредметных результатов, то есть формированию универсальных учебных действий. Разделы учебников «Учимся самостоятельно» развивают умение учиться, приучают самостоятельно ставить учебные задачи, планировать свою деятельность, осуществлять рефлексию при сравнении планируемого и полученного результатов. Способы презентации нового языкового материала показывают учащимся, каким образом необходимо структурировать новые знания, анализировать объекты с целью выделения существенных признаков и синтезировать информацию, самостоятельно выстраивая целое на основе имеющихся компонентов. Однако наибольшее внимание в данных учебно-методических комплексах уделяется развитию коммуникативных универсальных учебных действий, а именно: формированию умения с достаточной полнотой и точностью выражать свои мысли в соответствии с задачами и условиями коммуникации, овладению монологической и диалогической формами речи, инициативному сотрудничеству речевых партнеров при сборе и обсуждении информации, управлению своим речевым поведением.</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color w:val="333333"/>
          <w:sz w:val="28"/>
          <w:szCs w:val="28"/>
        </w:rPr>
        <w:t>Предметные результаты</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Основными предметными результатами освоения предлагаемой рабочей программы являются формирование иноязычных коммуникативных умений в говорении, чтении, письме и письменной речи и аудировании; приобретение учащимися знаний о фонетической, лексической, грамматической и орфографической сторонах речи и навыков оперирования данными знаниями; знакомство с общими сведениями о странах изучаемого языка..</w:t>
      </w:r>
    </w:p>
    <w:p w:rsidR="007C4D10" w:rsidRPr="002D5B24" w:rsidRDefault="007C4D10">
      <w:pPr>
        <w:pStyle w:val="NormalWeb"/>
        <w:shd w:val="clear" w:color="auto" w:fill="FFFFFF"/>
        <w:spacing w:beforeAutospacing="0" w:after="0" w:afterAutospacing="0"/>
        <w:rPr>
          <w:color w:val="000000"/>
          <w:sz w:val="28"/>
          <w:szCs w:val="28"/>
        </w:rPr>
      </w:pPr>
      <w:r w:rsidRPr="002D5B24">
        <w:rPr>
          <w:bCs/>
          <w:iCs/>
          <w:color w:val="000000"/>
          <w:sz w:val="28"/>
          <w:szCs w:val="28"/>
        </w:rPr>
        <w:t>В результате изучения английского языка в 3 классе учащиеся должны:</w:t>
      </w:r>
    </w:p>
    <w:p w:rsidR="007C4D10" w:rsidRPr="002D5B24" w:rsidRDefault="007C4D10">
      <w:pPr>
        <w:pStyle w:val="NormalWeb"/>
        <w:shd w:val="clear" w:color="auto" w:fill="FFFFFF"/>
        <w:spacing w:beforeAutospacing="0" w:after="150" w:afterAutospacing="0"/>
        <w:jc w:val="both"/>
        <w:rPr>
          <w:color w:val="333333"/>
          <w:sz w:val="28"/>
          <w:szCs w:val="28"/>
        </w:rPr>
      </w:pP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i/>
          <w:iCs/>
          <w:color w:val="333333"/>
          <w:sz w:val="28"/>
          <w:szCs w:val="28"/>
        </w:rPr>
        <w:t>Речевая компетенция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i/>
          <w:iCs/>
          <w:color w:val="333333"/>
          <w:sz w:val="28"/>
          <w:szCs w:val="28"/>
        </w:rPr>
        <w:t>Говорение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Выпускник научится: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участвовать в элементарных диалогах (этикетном, диалоге-расспросе, диалоге-побуждении), соблюдая нормы речевого этикета, принятые в англоязычных странах;</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составлять небольшое описание предмета, картинки, персонажа;</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рассказывать о себе, своей семье, друге;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кратко излагать содержание прочитанного текста.</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i/>
          <w:iCs/>
          <w:color w:val="333333"/>
          <w:sz w:val="28"/>
          <w:szCs w:val="28"/>
        </w:rPr>
        <w:t>Аудирование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Выпускник научится: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понимать на слух речь учителя и одноклассников при непосредственном общении и вербально / невербально реагировать на услышанное;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понимать основное содержание небольших сообщений, рассказов, сказок в аудиозаписи, построенных в основном на знакомом языковом материале;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использовать зрительные опоры при восприятии на слух текстов, содержащих незнакомые слова.</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i/>
          <w:iCs/>
          <w:color w:val="333333"/>
          <w:sz w:val="28"/>
          <w:szCs w:val="28"/>
        </w:rPr>
        <w:t>Чтение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Выпускник научится: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соотносить графический образ английского слова с его звуковым образом;</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-читать вслух небольшой текст, построенный на изученном языковом материале, соблюдая правила произношения и соответствующую интонацию;</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читать про себя и понимать содержание небольшого текста, построенного в основном на изученном языковом материале;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находить в тексте необходимую информацию в процессе чтения.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i/>
          <w:iCs/>
          <w:color w:val="333333"/>
          <w:sz w:val="28"/>
          <w:szCs w:val="28"/>
        </w:rPr>
        <w:t>Письмо и письменная речь</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Выпускник научится: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выписывать из теста слова, словосочетания и предложения;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в письменной форме кратко отвечать на вопросы к тексту;</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писать поздравительную открытку (с опорой на образец);</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писать по образцу краткое письмо зарубежному другу (с опорой на образец).</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i/>
          <w:iCs/>
          <w:color w:val="333333"/>
          <w:sz w:val="28"/>
          <w:szCs w:val="28"/>
        </w:rPr>
        <w:t>Языковая компетенция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i/>
          <w:iCs/>
          <w:color w:val="333333"/>
          <w:sz w:val="28"/>
          <w:szCs w:val="28"/>
        </w:rPr>
        <w:t>Графика, каллиграфия, орфография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Выпускник начальной школы научится: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воспроизводить графически и каллиграфически корректно все буквы английского алфавита (полупечатное написание букв, буквосочетаний, слов); устанавливать звуко-буквенные соответствия;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пользоваться английским алфавитом, знать последовательность букв в нём;</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списывать текст;</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отличать буквы от знаков транскрипции; вычленять значок апострофа;</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сравнивать и анализировать буквосочетания английского языка;</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группировать слова в соответствии с изученными правилами чтения;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оформлять орфографически наиболее употребительные слова (активный словарь).</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color w:val="333333"/>
          <w:sz w:val="28"/>
          <w:szCs w:val="28"/>
        </w:rPr>
        <w:t>Социокультурная компетенция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xml:space="preserve">Ученики начальной школы знакомятся с названиями стран изучаемого языка, приобретают элементарные страноведческие знания о них, получают представление о реалиях и культуре носителей изучаемого языка. Также учащиеся овладевают элементарными нормами речевого этикета, распространенного в англоязычных странах, учатся опираться на эти нормы в различных ситуациях межличностного и межкультурного общения. </w:t>
      </w:r>
    </w:p>
    <w:p w:rsidR="007C4D10" w:rsidRPr="002D5B24" w:rsidRDefault="007C4D10">
      <w:pPr>
        <w:pStyle w:val="NormalWeb"/>
        <w:shd w:val="clear" w:color="auto" w:fill="FFFFFF"/>
        <w:spacing w:beforeAutospacing="0" w:after="150" w:afterAutospacing="0"/>
        <w:jc w:val="both"/>
        <w:rPr>
          <w:color w:val="333333"/>
          <w:sz w:val="28"/>
          <w:szCs w:val="28"/>
        </w:rPr>
      </w:pP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color w:val="333333"/>
          <w:sz w:val="28"/>
          <w:szCs w:val="28"/>
        </w:rPr>
        <w:t>Компенсаторная компетенция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Ученики начальной школы умеют опираться на зрительную наглядность, языковую и контекстуальную догадку при получении информации из письменного или звучащего текста, переспрашивают в случае непонимания собеседника, могут заменить слова средствами невербальной коммуникации (жестами, мимикой).</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color w:val="333333"/>
          <w:sz w:val="28"/>
          <w:szCs w:val="28"/>
        </w:rPr>
        <w:t>Учебно-познавательная компетенция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Результатами овладения учебно-познавательной компетенцией является формирование следующих специальных учебных умений:</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пользоваться двуязычным словарем учебника (в том числе транскрипцией);</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пользоваться справочными материалами, представленными в виде таблиц, схем и правил;</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вести словарь для записи новых слов;</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систематизировать слова по тематическому принципу;</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находить расхождения и сходства между родным и изучаемым языком на уровне отдельных грамматических явлений (например, употребление артиклей, структура предложения и т. д.);</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извлекать нужную информацию из текста на основе имеющейся коммуникативной задачи.</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Далее представим личностные, метапредметные и предметные результаты в познавательной, ценностно-ориентационной, эстетической и трудовой сферах.</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color w:val="333333"/>
          <w:sz w:val="28"/>
          <w:szCs w:val="28"/>
        </w:rPr>
        <w:t>В познавательной сфере: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умение действовать по образцу при выполнении упражнений и построении самостоятельных письменных и устных высказываний;</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умение работать с текстом с опорой на приобретенные умения (например, прогнозировать содержание текста по заголовку, составлять план текста, выделять основную информацию).</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color w:val="333333"/>
          <w:sz w:val="28"/>
          <w:szCs w:val="28"/>
        </w:rPr>
        <w:t>В ценностно-ориентационной сфере: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представление о языке как средстве выражения чувств, эмоций, суждений, основе культуры мышления;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приобщение к национальным ценностям, ценностям мировой культуры, ценностям других народов.</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color w:val="333333"/>
          <w:sz w:val="28"/>
          <w:szCs w:val="28"/>
        </w:rPr>
        <w:t>В эстетической сфере: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овладение элементарными средствами выражения чувств, эмоций и отношений на иностранном языке;</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развитие чувства прекрасного, ощущения красоты в процессе знакомства с плодами культуры родной страны и страны изучаемого языка.</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b/>
          <w:bCs/>
          <w:color w:val="333333"/>
          <w:sz w:val="28"/>
          <w:szCs w:val="28"/>
        </w:rPr>
        <w:t>В трудовой сфере</w:t>
      </w:r>
      <w:r w:rsidRPr="002D5B24">
        <w:rPr>
          <w:color w:val="333333"/>
          <w:sz w:val="28"/>
          <w:szCs w:val="28"/>
        </w:rPr>
        <w:t>:</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умение ставить цели и планировать свой учебный труд.</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Представляя в обобщенном виде планируемые результаты обучения английскому языку по учебно-методическим комплексам серии “RainbowEnglish” для начальной школы, отметим, что согласно требованиям Примерной программы по иностранному языку для начального общего образования у обучающихся:</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расширится лингвистический кругозор;</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будут заложены основы коммуникативной культуры;</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сформируются положительная мотивация и устойчивый учебно-познавательный интерес к предмету «Иностранный язык»,</w:t>
      </w:r>
    </w:p>
    <w:p w:rsidR="007C4D10" w:rsidRPr="002D5B24" w:rsidRDefault="007C4D10">
      <w:pPr>
        <w:pStyle w:val="NormalWeb"/>
        <w:shd w:val="clear" w:color="auto" w:fill="FFFFFF"/>
        <w:spacing w:beforeAutospacing="0" w:after="150" w:afterAutospacing="0"/>
        <w:jc w:val="both"/>
        <w:rPr>
          <w:color w:val="333333"/>
          <w:sz w:val="28"/>
          <w:szCs w:val="28"/>
        </w:rPr>
      </w:pPr>
      <w:r w:rsidRPr="002D5B24">
        <w:rPr>
          <w:color w:val="333333"/>
          <w:sz w:val="28"/>
          <w:szCs w:val="28"/>
        </w:rPr>
        <w:t>-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91"/>
        <w:gridCol w:w="2889"/>
        <w:gridCol w:w="2889"/>
        <w:gridCol w:w="2889"/>
        <w:gridCol w:w="3228"/>
      </w:tblGrid>
      <w:tr w:rsidR="007C4D10" w:rsidRPr="002D5B24" w:rsidTr="00772159">
        <w:trPr>
          <w:trHeight w:val="429"/>
        </w:trPr>
        <w:tc>
          <w:tcPr>
            <w:tcW w:w="2848" w:type="dxa"/>
          </w:tcPr>
          <w:p w:rsidR="007C4D10" w:rsidRPr="002D5B24" w:rsidRDefault="007C4D10" w:rsidP="00772159">
            <w:pPr>
              <w:pStyle w:val="NormalWeb"/>
              <w:spacing w:beforeAutospacing="0" w:after="0" w:afterAutospacing="0"/>
              <w:jc w:val="both"/>
              <w:rPr>
                <w:color w:val="333333"/>
                <w:sz w:val="28"/>
                <w:szCs w:val="28"/>
              </w:rPr>
            </w:pPr>
            <w:r w:rsidRPr="002D5B24">
              <w:rPr>
                <w:color w:val="333333"/>
                <w:sz w:val="28"/>
                <w:szCs w:val="28"/>
              </w:rPr>
              <w:t>класс</w:t>
            </w:r>
          </w:p>
          <w:p w:rsidR="007C4D10" w:rsidRPr="002D5B24" w:rsidRDefault="007C4D10" w:rsidP="00772159">
            <w:pPr>
              <w:pStyle w:val="NormalWeb"/>
              <w:spacing w:beforeAutospacing="0" w:after="0" w:afterAutospacing="0"/>
              <w:jc w:val="both"/>
              <w:rPr>
                <w:color w:val="333333"/>
                <w:sz w:val="28"/>
                <w:szCs w:val="28"/>
              </w:rPr>
            </w:pPr>
          </w:p>
        </w:tc>
        <w:tc>
          <w:tcPr>
            <w:tcW w:w="2847" w:type="dxa"/>
          </w:tcPr>
          <w:p w:rsidR="007C4D10" w:rsidRPr="002D5B24" w:rsidRDefault="007C4D10" w:rsidP="00772159">
            <w:pPr>
              <w:pStyle w:val="NormalWeb"/>
              <w:spacing w:beforeAutospacing="0" w:after="0" w:afterAutospacing="0"/>
              <w:jc w:val="both"/>
              <w:rPr>
                <w:color w:val="333333"/>
                <w:sz w:val="28"/>
                <w:szCs w:val="28"/>
              </w:rPr>
            </w:pPr>
            <w:r w:rsidRPr="002D5B24">
              <w:rPr>
                <w:color w:val="333333"/>
                <w:sz w:val="28"/>
                <w:szCs w:val="28"/>
              </w:rPr>
              <w:t>Личностные УУД</w:t>
            </w:r>
          </w:p>
        </w:tc>
        <w:tc>
          <w:tcPr>
            <w:tcW w:w="2847" w:type="dxa"/>
          </w:tcPr>
          <w:p w:rsidR="007C4D10" w:rsidRPr="002D5B24" w:rsidRDefault="007C4D10" w:rsidP="00772159">
            <w:pPr>
              <w:pStyle w:val="NormalWeb"/>
              <w:spacing w:beforeAutospacing="0" w:after="0" w:afterAutospacing="0"/>
              <w:jc w:val="both"/>
              <w:rPr>
                <w:color w:val="333333"/>
                <w:sz w:val="28"/>
                <w:szCs w:val="28"/>
              </w:rPr>
            </w:pPr>
            <w:r w:rsidRPr="002D5B24">
              <w:rPr>
                <w:color w:val="333333"/>
                <w:sz w:val="28"/>
                <w:szCs w:val="28"/>
              </w:rPr>
              <w:t>Регулятивные УУД</w:t>
            </w:r>
          </w:p>
        </w:tc>
        <w:tc>
          <w:tcPr>
            <w:tcW w:w="2847" w:type="dxa"/>
          </w:tcPr>
          <w:p w:rsidR="007C4D10" w:rsidRPr="002D5B24" w:rsidRDefault="007C4D10" w:rsidP="00772159">
            <w:pPr>
              <w:pStyle w:val="NormalWeb"/>
              <w:spacing w:beforeAutospacing="0" w:after="0" w:afterAutospacing="0"/>
              <w:jc w:val="both"/>
              <w:rPr>
                <w:color w:val="333333"/>
                <w:sz w:val="28"/>
                <w:szCs w:val="28"/>
              </w:rPr>
            </w:pPr>
            <w:r w:rsidRPr="002D5B24">
              <w:rPr>
                <w:color w:val="333333"/>
                <w:sz w:val="28"/>
                <w:szCs w:val="28"/>
              </w:rPr>
              <w:t>Познавательные УУД</w:t>
            </w:r>
          </w:p>
        </w:tc>
        <w:tc>
          <w:tcPr>
            <w:tcW w:w="3181" w:type="dxa"/>
          </w:tcPr>
          <w:p w:rsidR="007C4D10" w:rsidRPr="002D5B24" w:rsidRDefault="007C4D10" w:rsidP="00772159">
            <w:pPr>
              <w:pStyle w:val="NormalWeb"/>
              <w:spacing w:beforeAutospacing="0" w:after="0" w:afterAutospacing="0"/>
              <w:jc w:val="both"/>
              <w:rPr>
                <w:color w:val="333333"/>
                <w:sz w:val="28"/>
                <w:szCs w:val="28"/>
              </w:rPr>
            </w:pPr>
            <w:r w:rsidRPr="002D5B24">
              <w:rPr>
                <w:color w:val="333333"/>
                <w:sz w:val="28"/>
                <w:szCs w:val="28"/>
              </w:rPr>
              <w:t>Коммуникативные УУД</w:t>
            </w:r>
          </w:p>
        </w:tc>
      </w:tr>
      <w:tr w:rsidR="007C4D10" w:rsidRPr="002D5B24" w:rsidTr="00772159">
        <w:tc>
          <w:tcPr>
            <w:tcW w:w="2848" w:type="dxa"/>
          </w:tcPr>
          <w:p w:rsidR="007C4D10" w:rsidRPr="002D5B24" w:rsidRDefault="007C4D10" w:rsidP="00772159">
            <w:pPr>
              <w:pStyle w:val="NormalWeb"/>
              <w:spacing w:beforeAutospacing="0" w:after="0" w:afterAutospacing="0"/>
              <w:jc w:val="both"/>
              <w:rPr>
                <w:color w:val="333333"/>
                <w:sz w:val="28"/>
                <w:szCs w:val="28"/>
              </w:rPr>
            </w:pPr>
            <w:r w:rsidRPr="002D5B24">
              <w:rPr>
                <w:color w:val="333333"/>
                <w:sz w:val="28"/>
                <w:szCs w:val="28"/>
              </w:rPr>
              <w:t>3</w:t>
            </w:r>
          </w:p>
        </w:tc>
        <w:tc>
          <w:tcPr>
            <w:tcW w:w="2847" w:type="dxa"/>
          </w:tcPr>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1.Ценить и принимать следующие базовые ценности:  «добро», «терпение», «родина», «природа», «семья», «мир», «настоящий друг», «справедливость», «желание понимать друг друга», «понимать позицию другого».</w:t>
            </w:r>
          </w:p>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2. Уважение к своему народу, к другим народам, терпимость к обычаям и традициям других народов.3. Освоение личностного смысла учения; желания продолжать свою учебу.</w:t>
            </w:r>
          </w:p>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4.Оценка жизненных ситуаций  и поступков героев художественных текстов с точки зрения общечеловеческих норм, нравственных и этических ценностей.</w:t>
            </w:r>
          </w:p>
          <w:p w:rsidR="007C4D10" w:rsidRPr="002D5B24" w:rsidRDefault="007C4D10" w:rsidP="00772159">
            <w:pPr>
              <w:pStyle w:val="NormalWeb"/>
              <w:spacing w:beforeAutospacing="0" w:after="0" w:afterAutospacing="0"/>
              <w:jc w:val="both"/>
              <w:rPr>
                <w:color w:val="333333"/>
                <w:sz w:val="28"/>
                <w:szCs w:val="28"/>
              </w:rPr>
            </w:pPr>
          </w:p>
        </w:tc>
        <w:tc>
          <w:tcPr>
            <w:tcW w:w="2847" w:type="dxa"/>
          </w:tcPr>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1.Самостоятельно организовывать свое рабочее место в соответствии с целью выполнения заданий. 2. Самостоятельно определять важность или  необходимость выполнения различных задания в учебном  процессе и жизненных ситуациях. 3. Определять цель учебной деятельности с помощью самостоятельно. 4. Определять план выполнения заданий на уроках, внеурочной деятельности, жизненных ситуациях под руководством учителя. 5. Определять правильность выполненного задания  на основе сравнения с предыдущими заданиями, или на основе различных образцов. 6. Корректировать выполнение задания в соответствии с планом, условиями выполнения, результатом действий на определенном этапе. 7. Использовать в работе литературу, инструменты, приборы. 8. Оценка своего задания по  параметрам, заранее представленным.</w:t>
            </w:r>
          </w:p>
          <w:p w:rsidR="007C4D10" w:rsidRPr="002D5B24" w:rsidRDefault="007C4D10" w:rsidP="00772159">
            <w:pPr>
              <w:pStyle w:val="NormalWeb"/>
              <w:spacing w:beforeAutospacing="0" w:after="0" w:afterAutospacing="0"/>
              <w:jc w:val="both"/>
              <w:rPr>
                <w:color w:val="333333"/>
                <w:sz w:val="28"/>
                <w:szCs w:val="28"/>
              </w:rPr>
            </w:pPr>
          </w:p>
        </w:tc>
        <w:tc>
          <w:tcPr>
            <w:tcW w:w="2847" w:type="dxa"/>
          </w:tcPr>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1.Ориентироваться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 </w:t>
            </w:r>
          </w:p>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2. Самостоятельно предполагать, какая  дополнительная информация буде нужна для изучения незнакомого материала; отбирать необходимые  источники информации среди предложенных учителем словарей, энциклопедий, справочников. 3. Извлекать информацию, представленную в разных формах (текст, таблица, схема, экспонат, модель, , иллюстрация и др.)4. Представлять информацию в виде текста, таблицы, схемы, в том числе с помощью ИКТ.</w:t>
            </w:r>
          </w:p>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5. Анализировать, сравнивать, группировать различные объекты, явления, факты.</w:t>
            </w:r>
          </w:p>
          <w:p w:rsidR="007C4D10" w:rsidRPr="002D5B24" w:rsidRDefault="007C4D10" w:rsidP="00772159">
            <w:pPr>
              <w:pStyle w:val="NormalWeb"/>
              <w:spacing w:beforeAutospacing="0" w:after="0" w:afterAutospacing="0"/>
              <w:jc w:val="both"/>
              <w:rPr>
                <w:color w:val="333333"/>
                <w:sz w:val="28"/>
                <w:szCs w:val="28"/>
              </w:rPr>
            </w:pPr>
          </w:p>
        </w:tc>
        <w:tc>
          <w:tcPr>
            <w:tcW w:w="3181" w:type="dxa"/>
          </w:tcPr>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1.Участвовать в диалоге; слушать и понимать других, высказывать свою точку зрения на события, поступки.</w:t>
            </w:r>
          </w:p>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2.Оформлять свои мысли в устной и письменной речи с учетом своих учебных и жизненных речевых ситуаций.</w:t>
            </w:r>
          </w:p>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3.Читать вслух и про себя тексты учебников, других художественных и научно-популярных книг, понимать прочитанное.</w:t>
            </w:r>
          </w:p>
          <w:p w:rsidR="007C4D10" w:rsidRPr="002D5B24" w:rsidRDefault="007C4D10" w:rsidP="00772159">
            <w:pPr>
              <w:pStyle w:val="NormalWeb"/>
              <w:shd w:val="clear" w:color="auto" w:fill="FFFFFF"/>
              <w:spacing w:beforeAutospacing="0" w:after="0" w:afterAutospacing="0"/>
              <w:rPr>
                <w:color w:val="333333"/>
                <w:sz w:val="28"/>
                <w:szCs w:val="28"/>
              </w:rPr>
            </w:pPr>
            <w:r w:rsidRPr="002D5B24">
              <w:rPr>
                <w:color w:val="333333"/>
                <w:sz w:val="28"/>
                <w:szCs w:val="28"/>
              </w:rPr>
              <w:t>4. Выполняя различные роли в группе, сотрудничать в совместном решении проблемы (задачи). 5. Отстаивать свою точку зрения, соблюдая правила речевого этикета. 6. Критично относиться к своему мнению 7. Понимать точку зрения другого 8. Участвовать в работе группы, распределять роли, договариваться друг с другом. </w:t>
            </w:r>
          </w:p>
          <w:p w:rsidR="007C4D10" w:rsidRPr="002D5B24" w:rsidRDefault="007C4D10" w:rsidP="00772159">
            <w:pPr>
              <w:pStyle w:val="NormalWeb"/>
              <w:spacing w:beforeAutospacing="0" w:after="0" w:afterAutospacing="0"/>
              <w:jc w:val="both"/>
              <w:rPr>
                <w:color w:val="333333"/>
                <w:sz w:val="28"/>
                <w:szCs w:val="28"/>
              </w:rPr>
            </w:pPr>
          </w:p>
        </w:tc>
      </w:tr>
    </w:tbl>
    <w:p w:rsidR="007C4D10" w:rsidRPr="002D5B24" w:rsidRDefault="007C4D10">
      <w:pPr>
        <w:rPr>
          <w:rFonts w:ascii="Times New Roman" w:hAnsi="Times New Roman" w:cs="Times New Roman"/>
          <w:sz w:val="28"/>
          <w:szCs w:val="28"/>
        </w:rPr>
      </w:pPr>
    </w:p>
    <w:p w:rsidR="007C4D10" w:rsidRPr="002D5B24" w:rsidRDefault="007C4D10">
      <w:pPr>
        <w:pStyle w:val="NormalWeb"/>
        <w:spacing w:beforeAutospacing="0" w:after="0" w:afterAutospacing="0"/>
        <w:rPr>
          <w:sz w:val="28"/>
          <w:szCs w:val="28"/>
        </w:rPr>
      </w:pPr>
      <w:r w:rsidRPr="002D5B24">
        <w:rPr>
          <w:b/>
          <w:bCs/>
          <w:sz w:val="28"/>
          <w:szCs w:val="28"/>
        </w:rPr>
        <w:t>Нормы оценки знаний, умений , навыков в3 классе :</w:t>
      </w:r>
    </w:p>
    <w:p w:rsidR="007C4D10" w:rsidRPr="002D5B24" w:rsidRDefault="007C4D10">
      <w:pPr>
        <w:pStyle w:val="NormalWeb"/>
        <w:spacing w:beforeAutospacing="0" w:after="0" w:afterAutospacing="0"/>
        <w:rPr>
          <w:sz w:val="28"/>
          <w:szCs w:val="28"/>
        </w:rPr>
      </w:pPr>
    </w:p>
    <w:p w:rsidR="007C4D10" w:rsidRPr="002D5B24" w:rsidRDefault="007C4D10">
      <w:pPr>
        <w:pStyle w:val="NormalWeb"/>
        <w:numPr>
          <w:ilvl w:val="0"/>
          <w:numId w:val="1"/>
        </w:numPr>
        <w:shd w:val="clear" w:color="auto" w:fill="FFFFFF"/>
        <w:spacing w:beforeAutospacing="0" w:after="0" w:afterAutospacing="0"/>
        <w:rPr>
          <w:sz w:val="28"/>
          <w:szCs w:val="28"/>
        </w:rPr>
      </w:pPr>
      <w:r w:rsidRPr="002D5B24">
        <w:rPr>
          <w:b/>
          <w:bCs/>
          <w:i/>
          <w:iCs/>
          <w:color w:val="000000"/>
          <w:sz w:val="28"/>
          <w:szCs w:val="28"/>
          <w:u w:val="single"/>
        </w:rPr>
        <w:t>За письменные работы</w:t>
      </w:r>
      <w:r w:rsidRPr="002D5B24">
        <w:rPr>
          <w:b/>
          <w:bCs/>
          <w:i/>
          <w:iCs/>
          <w:color w:val="000000"/>
          <w:sz w:val="28"/>
          <w:szCs w:val="28"/>
        </w:rPr>
        <w:t> </w:t>
      </w:r>
      <w:r w:rsidRPr="002D5B24">
        <w:rPr>
          <w:color w:val="000000"/>
          <w:sz w:val="28"/>
          <w:szCs w:val="28"/>
        </w:rPr>
        <w:t>(контрольные работы, самостоятельные работы, словарные диктанты) оценка вычисляется исходя из процента правильных ответов:</w:t>
      </w:r>
    </w:p>
    <w:p w:rsidR="007C4D10" w:rsidRPr="002D5B24" w:rsidRDefault="007C4D10">
      <w:pPr>
        <w:pStyle w:val="NormalWeb"/>
        <w:shd w:val="clear" w:color="auto" w:fill="FFFFFF"/>
        <w:spacing w:beforeAutospacing="0" w:after="0" w:afterAutospacing="0"/>
        <w:rPr>
          <w:sz w:val="28"/>
          <w:szCs w:val="28"/>
        </w:rPr>
      </w:pPr>
      <w:r w:rsidRPr="002D5B24">
        <w:rPr>
          <w:b/>
          <w:bCs/>
          <w:color w:val="000000"/>
          <w:sz w:val="28"/>
          <w:szCs w:val="28"/>
        </w:rPr>
        <w:t>Нормы оценки знаний, умений, навыков учащихся  по  английскому языку</w:t>
      </w:r>
    </w:p>
    <w:p w:rsidR="007C4D10" w:rsidRPr="002D5B24" w:rsidRDefault="007C4D10">
      <w:pPr>
        <w:pStyle w:val="NormalWeb"/>
        <w:shd w:val="clear" w:color="auto" w:fill="FFFFFF"/>
        <w:spacing w:beforeAutospacing="0" w:after="0" w:afterAutospacing="0"/>
        <w:jc w:val="center"/>
        <w:rPr>
          <w:color w:val="000000"/>
          <w:sz w:val="28"/>
          <w:szCs w:val="28"/>
        </w:rPr>
      </w:pPr>
      <w:r w:rsidRPr="002D5B24">
        <w:rPr>
          <w:b/>
          <w:bCs/>
          <w:color w:val="000000"/>
          <w:sz w:val="28"/>
          <w:szCs w:val="28"/>
        </w:rPr>
        <w:t>Аудирование</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«5»</w:t>
      </w:r>
      <w:r w:rsidRPr="002D5B24">
        <w:rPr>
          <w:color w:val="000000"/>
          <w:sz w:val="28"/>
          <w:szCs w:val="28"/>
        </w:rPr>
        <w:t> ставится в том случае, если коммуникативная задача решена и при этом обучающиеся полностью поняли содержание англоязычной речи, соответствующей программным требованиям для каждого класса.</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«4»</w:t>
      </w:r>
      <w:r w:rsidRPr="002D5B24">
        <w:rPr>
          <w:color w:val="000000"/>
          <w:sz w:val="28"/>
          <w:szCs w:val="28"/>
        </w:rPr>
        <w:t> ставится в том случае, если коммуникативная задача решена и при этом обучающиеся полностью поняли содержание англоязычной речи, соответствующей программным требованиям для каждого класса, за исключением отдельных подробностей, не влияющих на понимание содержания услышанного в целом.</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«3»</w:t>
      </w:r>
      <w:r w:rsidRPr="002D5B24">
        <w:rPr>
          <w:color w:val="000000"/>
          <w:sz w:val="28"/>
          <w:szCs w:val="28"/>
        </w:rPr>
        <w:t> ставится в том случае, если коммуникативная задача решена и при этом обучающиеся полностью поняли только основной смысл англоязычной речи, соответствующей программным требованиям для каждого класса.</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«2»</w:t>
      </w:r>
      <w:r w:rsidRPr="002D5B24">
        <w:rPr>
          <w:color w:val="000000"/>
          <w:sz w:val="28"/>
          <w:szCs w:val="28"/>
        </w:rPr>
        <w:t> ставится в том случае, если обучающиеся не поняли смысла англоязычной речи, соответствующей программным требованиям для каждого класса.</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Говорение</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«5»</w:t>
      </w:r>
      <w:r w:rsidRPr="002D5B24">
        <w:rPr>
          <w:color w:val="000000"/>
          <w:sz w:val="28"/>
          <w:szCs w:val="28"/>
        </w:rPr>
        <w:t>  ставится в том случае, если 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«4»</w:t>
      </w:r>
      <w:r w:rsidRPr="002D5B24">
        <w:rPr>
          <w:color w:val="000000"/>
          <w:sz w:val="28"/>
          <w:szCs w:val="28"/>
        </w:rPr>
        <w:t>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английском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color w:val="000000"/>
          <w:sz w:val="28"/>
          <w:szCs w:val="28"/>
        </w:rPr>
        <w:t> </w:t>
      </w:r>
      <w:r w:rsidRPr="002D5B24">
        <w:rPr>
          <w:b/>
          <w:bCs/>
          <w:color w:val="000000"/>
          <w:sz w:val="28"/>
          <w:szCs w:val="28"/>
        </w:rPr>
        <w:t>Отметка «3»</w:t>
      </w:r>
      <w:r w:rsidRPr="002D5B24">
        <w:rPr>
          <w:color w:val="000000"/>
          <w:sz w:val="28"/>
          <w:szCs w:val="28"/>
        </w:rPr>
        <w:t>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английском языке с отклонениями от языковых норм, не мешающими, однако, понять содержание сказанного.</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«2»</w:t>
      </w:r>
      <w:r w:rsidRPr="002D5B24">
        <w:rPr>
          <w:color w:val="000000"/>
          <w:sz w:val="28"/>
          <w:szCs w:val="28"/>
        </w:rPr>
        <w:t> ставится в том случае, если общение не осуществилось или высказывания обучающихся не соответствовали поставленной коммуникативной задаче, обучающиеся слабо усвоили пройденный материал и выразили свои мысли на английском языке с такими отклонениями от языковых норм, которые не позволяют понять содержание большей части сказанного.</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Чтение</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«5»</w:t>
      </w:r>
      <w:r w:rsidRPr="002D5B24">
        <w:rPr>
          <w:color w:val="000000"/>
          <w:sz w:val="28"/>
          <w:szCs w:val="28"/>
        </w:rPr>
        <w:t> ставится в том случае, если коммуникативная задача решена и при этом обучающиеся полностью поняли и осмыслили содержание прочитанного англоязычного текста в объёме, предусмотренном заданием, чтение обучающихся соответствовало программным требованиям для данного класса.</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«4 </w:t>
      </w:r>
      <w:r w:rsidRPr="002D5B24">
        <w:rPr>
          <w:color w:val="000000"/>
          <w:sz w:val="28"/>
          <w:szCs w:val="28"/>
        </w:rPr>
        <w:t>ставится в том случае, если коммуникативная задача решена и при этом  обучающиеся полностью поняли и осмыслили содержание прочитанного англоязычного текста за исключением деталей и частностей, не влияющих на  понимание  этого  текста,   в  объёме,   предусмотренном  заданием,  чтение обучающихся   соответствовало   программным   требованиям   для   данного  класса.</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«3»</w:t>
      </w:r>
      <w:r w:rsidRPr="002D5B24">
        <w:rPr>
          <w:color w:val="000000"/>
          <w:sz w:val="28"/>
          <w:szCs w:val="28"/>
        </w:rPr>
        <w:t> ставится в том случае, если коммуникативная задача решена и при этом обучающиеся поняли, осмыслили главную идею прочитанного англоязычного текста в объёме, предусмотренном заданием, чтение обучающихся в основном соответствует программным требованиям для данного класса.</w:t>
      </w:r>
    </w:p>
    <w:p w:rsidR="007C4D10" w:rsidRPr="002D5B24" w:rsidRDefault="007C4D10">
      <w:pPr>
        <w:pStyle w:val="NormalWeb"/>
        <w:shd w:val="clear" w:color="auto" w:fill="FFFFFF"/>
        <w:spacing w:beforeAutospacing="0" w:after="0" w:afterAutospacing="0"/>
        <w:jc w:val="both"/>
        <w:rPr>
          <w:color w:val="000000"/>
          <w:sz w:val="28"/>
          <w:szCs w:val="28"/>
        </w:rPr>
      </w:pPr>
      <w:r w:rsidRPr="002D5B24">
        <w:rPr>
          <w:b/>
          <w:bCs/>
          <w:color w:val="000000"/>
          <w:sz w:val="28"/>
          <w:szCs w:val="28"/>
        </w:rPr>
        <w:t>Отметка «2»</w:t>
      </w:r>
      <w:r w:rsidRPr="002D5B24">
        <w:rPr>
          <w:color w:val="000000"/>
          <w:sz w:val="28"/>
          <w:szCs w:val="28"/>
        </w:rPr>
        <w:t> ставится в том случае, если коммуникативная задача не решена, обучающиеся не поняли прочитанного англоязычного текста в объёме, предусмотренном заданием, чтение обучающихся соответствовало программным требованиям для данного класса.</w:t>
      </w:r>
    </w:p>
    <w:p w:rsidR="007C4D10" w:rsidRPr="002D5B24" w:rsidRDefault="007C4D10">
      <w:pPr>
        <w:pStyle w:val="ListParagraph"/>
        <w:shd w:val="clear" w:color="auto" w:fill="FFFFFF"/>
        <w:spacing w:after="150" w:line="240" w:lineRule="auto"/>
        <w:ind w:right="0" w:firstLine="0"/>
        <w:jc w:val="left"/>
        <w:rPr>
          <w:b/>
          <w:bCs/>
          <w:color w:val="333333"/>
          <w:szCs w:val="28"/>
          <w:lang w:val="ru-RU" w:eastAsia="ru-RU"/>
        </w:rPr>
      </w:pPr>
    </w:p>
    <w:p w:rsidR="007C4D10" w:rsidRPr="002D5B24" w:rsidRDefault="007C4D10">
      <w:pPr>
        <w:pStyle w:val="ListParagraph"/>
        <w:shd w:val="clear" w:color="auto" w:fill="FFFFFF"/>
        <w:spacing w:after="150" w:line="240" w:lineRule="auto"/>
        <w:ind w:right="0" w:firstLine="0"/>
        <w:jc w:val="left"/>
        <w:rPr>
          <w:b/>
          <w:bCs/>
          <w:color w:val="333333"/>
          <w:szCs w:val="28"/>
          <w:lang w:val="ru-RU" w:eastAsia="ru-RU"/>
        </w:rPr>
      </w:pPr>
    </w:p>
    <w:p w:rsidR="007C4D10" w:rsidRPr="002D5B24" w:rsidRDefault="007C4D10">
      <w:pPr>
        <w:pStyle w:val="ListParagraph"/>
        <w:shd w:val="clear" w:color="auto" w:fill="FFFFFF"/>
        <w:spacing w:after="150" w:line="240" w:lineRule="auto"/>
        <w:ind w:right="0" w:firstLine="0"/>
        <w:jc w:val="left"/>
        <w:rPr>
          <w:b/>
          <w:bCs/>
          <w:color w:val="333333"/>
          <w:szCs w:val="28"/>
          <w:lang w:val="ru-RU" w:eastAsia="ru-RU"/>
        </w:rPr>
      </w:pPr>
    </w:p>
    <w:p w:rsidR="007C4D10" w:rsidRPr="002D5B24" w:rsidRDefault="007C4D10">
      <w:pPr>
        <w:pStyle w:val="ListParagraph"/>
        <w:shd w:val="clear" w:color="auto" w:fill="FFFFFF"/>
        <w:spacing w:after="150" w:line="240" w:lineRule="auto"/>
        <w:ind w:right="0" w:firstLine="0"/>
        <w:jc w:val="left"/>
        <w:rPr>
          <w:b/>
          <w:bCs/>
          <w:color w:val="333333"/>
          <w:szCs w:val="28"/>
          <w:lang w:val="ru-RU" w:eastAsia="ru-RU"/>
        </w:rPr>
      </w:pPr>
    </w:p>
    <w:p w:rsidR="007C4D10" w:rsidRPr="002D5B24" w:rsidRDefault="007C4D10">
      <w:pPr>
        <w:pStyle w:val="ListParagraph"/>
        <w:shd w:val="clear" w:color="auto" w:fill="FFFFFF"/>
        <w:spacing w:after="150" w:line="240" w:lineRule="auto"/>
        <w:ind w:right="0" w:firstLine="0"/>
        <w:jc w:val="left"/>
        <w:rPr>
          <w:b/>
          <w:bCs/>
          <w:color w:val="333333"/>
          <w:szCs w:val="28"/>
          <w:lang w:val="ru-RU" w:eastAsia="ru-RU"/>
        </w:rPr>
      </w:pPr>
    </w:p>
    <w:p w:rsidR="007C4D10" w:rsidRPr="002D5B24" w:rsidRDefault="007C4D10">
      <w:pPr>
        <w:pStyle w:val="ListParagraph"/>
        <w:shd w:val="clear" w:color="auto" w:fill="FFFFFF"/>
        <w:spacing w:after="150" w:line="240" w:lineRule="auto"/>
        <w:ind w:right="0" w:firstLine="0"/>
        <w:jc w:val="left"/>
        <w:rPr>
          <w:b/>
          <w:bCs/>
          <w:color w:val="333333"/>
          <w:szCs w:val="28"/>
          <w:lang w:val="ru-RU" w:eastAsia="ru-RU"/>
        </w:rPr>
      </w:pPr>
    </w:p>
    <w:p w:rsidR="007C4D10" w:rsidRPr="002D5B24" w:rsidRDefault="007C4D10">
      <w:pPr>
        <w:pStyle w:val="ListParagraph"/>
        <w:shd w:val="clear" w:color="auto" w:fill="FFFFFF"/>
        <w:spacing w:after="150" w:line="240" w:lineRule="auto"/>
        <w:ind w:right="0" w:firstLine="0"/>
        <w:jc w:val="left"/>
        <w:rPr>
          <w:b/>
          <w:bCs/>
          <w:color w:val="333333"/>
          <w:szCs w:val="28"/>
          <w:lang w:val="ru-RU" w:eastAsia="ru-RU"/>
        </w:rPr>
      </w:pPr>
    </w:p>
    <w:p w:rsidR="007C4D10" w:rsidRPr="002D5B24" w:rsidRDefault="007C4D10">
      <w:pPr>
        <w:rPr>
          <w:rFonts w:ascii="Times New Roman" w:hAnsi="Times New Roman" w:cs="Times New Roman"/>
          <w:b/>
          <w:bCs/>
          <w:color w:val="333333"/>
          <w:sz w:val="28"/>
          <w:szCs w:val="28"/>
          <w:lang w:eastAsia="ru-RU"/>
        </w:rPr>
      </w:pPr>
    </w:p>
    <w:p w:rsidR="007C4D10" w:rsidRPr="002D5B24" w:rsidRDefault="007C4D10">
      <w:pPr>
        <w:rPr>
          <w:rFonts w:ascii="Times New Roman" w:hAnsi="Times New Roman" w:cs="Times New Roman"/>
          <w:bCs/>
          <w:sz w:val="28"/>
          <w:szCs w:val="28"/>
          <w:highlight w:val="white"/>
        </w:rPr>
      </w:pPr>
    </w:p>
    <w:p w:rsidR="007C4D10" w:rsidRPr="002D5B24" w:rsidRDefault="007C4D10">
      <w:pPr>
        <w:shd w:val="clear" w:color="auto" w:fill="FFFFFF"/>
        <w:spacing w:after="150" w:line="240" w:lineRule="auto"/>
        <w:rPr>
          <w:rFonts w:ascii="Times New Roman" w:hAnsi="Times New Roman" w:cs="Times New Roman"/>
          <w:b/>
          <w:bCs/>
          <w:iCs/>
          <w:color w:val="333333"/>
          <w:sz w:val="28"/>
          <w:szCs w:val="28"/>
          <w:lang w:eastAsia="ru-RU"/>
        </w:rPr>
      </w:pPr>
      <w:r w:rsidRPr="002D5B24">
        <w:rPr>
          <w:rFonts w:ascii="Times New Roman" w:hAnsi="Times New Roman" w:cs="Times New Roman"/>
          <w:b/>
          <w:bCs/>
          <w:color w:val="333333"/>
          <w:sz w:val="28"/>
          <w:szCs w:val="28"/>
          <w:lang w:eastAsia="ru-RU"/>
        </w:rPr>
        <w:t>Содержание учебного предмета</w:t>
      </w:r>
      <w:r w:rsidRPr="002D5B24">
        <w:rPr>
          <w:rFonts w:ascii="Times New Roman" w:hAnsi="Times New Roman" w:cs="Times New Roman"/>
          <w:b/>
          <w:color w:val="333333"/>
          <w:sz w:val="28"/>
          <w:szCs w:val="28"/>
          <w:lang w:eastAsia="ru-RU"/>
        </w:rPr>
        <w:t xml:space="preserve"> </w:t>
      </w:r>
      <w:r w:rsidRPr="002D5B24">
        <w:rPr>
          <w:rFonts w:ascii="Times New Roman" w:hAnsi="Times New Roman" w:cs="Times New Roman"/>
          <w:b/>
          <w:bCs/>
          <w:iCs/>
          <w:color w:val="333333"/>
          <w:sz w:val="28"/>
          <w:szCs w:val="28"/>
          <w:lang w:eastAsia="ru-RU"/>
        </w:rPr>
        <w:t>иностранный язык</w:t>
      </w:r>
    </w:p>
    <w:p w:rsidR="007C4D10" w:rsidRPr="002D5B24" w:rsidRDefault="007C4D10">
      <w:pPr>
        <w:rPr>
          <w:rFonts w:ascii="Times New Roman" w:hAnsi="Times New Roman" w:cs="Times New Roman"/>
          <w:bCs/>
          <w:sz w:val="28"/>
          <w:szCs w:val="28"/>
          <w:highlight w:val="white"/>
        </w:rPr>
      </w:pP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tblPr>
      <w:tblGrid>
        <w:gridCol w:w="3695"/>
        <w:gridCol w:w="3695"/>
        <w:gridCol w:w="3696"/>
        <w:gridCol w:w="3695"/>
      </w:tblGrid>
      <w:tr w:rsidR="007C4D10" w:rsidRPr="002D5B24">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b/>
                <w:bCs/>
                <w:sz w:val="28"/>
                <w:szCs w:val="28"/>
                <w:lang w:eastAsia="ru-RU"/>
              </w:rPr>
              <w:t>№</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b/>
                <w:bCs/>
                <w:sz w:val="28"/>
                <w:szCs w:val="28"/>
                <w:lang w:eastAsia="ru-RU"/>
              </w:rPr>
              <w:t>Предметное содержание</w:t>
            </w:r>
          </w:p>
        </w:tc>
        <w:tc>
          <w:tcPr>
            <w:tcW w:w="3643"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b/>
                <w:bCs/>
                <w:sz w:val="28"/>
                <w:szCs w:val="28"/>
                <w:lang w:eastAsia="ru-RU"/>
              </w:rPr>
              <w:t>Лексическая и грамматическая сторона речи</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b/>
                <w:bCs/>
                <w:sz w:val="28"/>
                <w:szCs w:val="28"/>
                <w:lang w:eastAsia="ru-RU"/>
              </w:rPr>
              <w:t>Кол-во часов</w:t>
            </w:r>
          </w:p>
        </w:tc>
      </w:tr>
      <w:tr w:rsidR="007C4D10" w:rsidRPr="002D5B24">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1</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Знакомство. Я и моя семья.</w:t>
            </w:r>
          </w:p>
        </w:tc>
        <w:tc>
          <w:tcPr>
            <w:tcW w:w="3643"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Политкорректность при характеристике людей, предметов или явлений Семейные увлечения. Возраст членов семьи. Что мы делаем хорошо, плохо, не умеем делать. День рождения и подарки. Выходные дни.</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16</w:t>
            </w:r>
          </w:p>
        </w:tc>
      </w:tr>
      <w:tr w:rsidR="007C4D10" w:rsidRPr="002D5B24">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2</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Мир вокруг нас. Природа.</w:t>
            </w:r>
          </w:p>
        </w:tc>
        <w:tc>
          <w:tcPr>
            <w:tcW w:w="3643"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Время. Местоположение предметов в пространстве. Физические характеристики предметов. Цветовая палитра мира. Дикие животные разных континентов.</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10</w:t>
            </w:r>
          </w:p>
        </w:tc>
      </w:tr>
      <w:tr w:rsidR="007C4D10" w:rsidRPr="002D5B24">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p>
          <w:p w:rsidR="007C4D10" w:rsidRPr="002D5B24" w:rsidRDefault="007C4D10">
            <w:pPr>
              <w:spacing w:after="0"/>
              <w:jc w:val="center"/>
              <w:rPr>
                <w:rFonts w:ascii="Times New Roman" w:hAnsi="Times New Roman" w:cs="Times New Roman"/>
                <w:sz w:val="28"/>
                <w:szCs w:val="28"/>
                <w:lang w:eastAsia="ru-RU"/>
              </w:rPr>
            </w:pP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p>
        </w:tc>
        <w:tc>
          <w:tcPr>
            <w:tcW w:w="3643" w:type="dxa"/>
            <w:shd w:val="clear" w:color="auto" w:fill="FFFFFF"/>
          </w:tcPr>
          <w:p w:rsidR="007C4D10" w:rsidRPr="002D5B24" w:rsidRDefault="007C4D10">
            <w:pPr>
              <w:spacing w:after="0"/>
              <w:jc w:val="center"/>
              <w:rPr>
                <w:rFonts w:ascii="Times New Roman" w:hAnsi="Times New Roman" w:cs="Times New Roman"/>
                <w:sz w:val="28"/>
                <w:szCs w:val="28"/>
                <w:lang w:eastAsia="ru-RU"/>
              </w:rPr>
            </w:pP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p>
        </w:tc>
      </w:tr>
      <w:tr w:rsidR="007C4D10" w:rsidRPr="002D5B24">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p>
        </w:tc>
        <w:tc>
          <w:tcPr>
            <w:tcW w:w="3643" w:type="dxa"/>
            <w:shd w:val="clear" w:color="auto" w:fill="FFFFFF"/>
          </w:tcPr>
          <w:p w:rsidR="007C4D10" w:rsidRPr="002D5B24" w:rsidRDefault="007C4D10">
            <w:pPr>
              <w:spacing w:after="0"/>
              <w:jc w:val="center"/>
              <w:rPr>
                <w:rFonts w:ascii="Times New Roman" w:hAnsi="Times New Roman" w:cs="Times New Roman"/>
                <w:sz w:val="28"/>
                <w:szCs w:val="28"/>
                <w:lang w:eastAsia="ru-RU"/>
              </w:rPr>
            </w:pP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p>
        </w:tc>
      </w:tr>
      <w:tr w:rsidR="007C4D10" w:rsidRPr="002D5B24">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3</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Города и страны. Страны изучаемого языка. Родная страна</w:t>
            </w:r>
          </w:p>
        </w:tc>
        <w:tc>
          <w:tcPr>
            <w:tcW w:w="3643"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Континенты. Названия некоторых европейских языков. Названия государств, их флаги. Отдельные достопримечательности России, Британии, Франции. Символы стран.</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8</w:t>
            </w:r>
          </w:p>
        </w:tc>
      </w:tr>
      <w:tr w:rsidR="007C4D10" w:rsidRPr="002D5B24">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4</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Мир увлечений, досуг.</w:t>
            </w:r>
          </w:p>
        </w:tc>
        <w:tc>
          <w:tcPr>
            <w:tcW w:w="3643"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Континенты. Названия некоторых европейских языков. Названия государств, их флаги. Отдельные достопримечательности России, Британии, Франции. Символы стран</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19</w:t>
            </w:r>
          </w:p>
        </w:tc>
      </w:tr>
      <w:tr w:rsidR="007C4D10" w:rsidRPr="002D5B24">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5</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Времена года</w:t>
            </w:r>
          </w:p>
        </w:tc>
        <w:tc>
          <w:tcPr>
            <w:tcW w:w="3643"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Времена года и погода, их описание. Названия месяцев. Красота окружающего мира.</w:t>
            </w:r>
          </w:p>
        </w:tc>
        <w:tc>
          <w:tcPr>
            <w:tcW w:w="3642" w:type="dxa"/>
            <w:shd w:val="clear" w:color="auto" w:fill="FFFFFF"/>
          </w:tcPr>
          <w:p w:rsidR="007C4D10" w:rsidRPr="002D5B24" w:rsidRDefault="007C4D10">
            <w:pPr>
              <w:spacing w:after="0"/>
              <w:jc w:val="center"/>
              <w:rPr>
                <w:rFonts w:ascii="Times New Roman" w:hAnsi="Times New Roman" w:cs="Times New Roman"/>
                <w:sz w:val="28"/>
                <w:szCs w:val="28"/>
                <w:lang w:eastAsia="ru-RU"/>
              </w:rPr>
            </w:pPr>
            <w:r w:rsidRPr="002D5B24">
              <w:rPr>
                <w:rFonts w:ascii="Times New Roman" w:hAnsi="Times New Roman" w:cs="Times New Roman"/>
                <w:sz w:val="28"/>
                <w:szCs w:val="28"/>
                <w:lang w:eastAsia="ru-RU"/>
              </w:rPr>
              <w:t>6</w:t>
            </w:r>
          </w:p>
        </w:tc>
      </w:tr>
    </w:tbl>
    <w:p w:rsidR="007C4D10" w:rsidRPr="002D5B24" w:rsidRDefault="007C4D10">
      <w:pPr>
        <w:rPr>
          <w:rFonts w:ascii="Times New Roman" w:hAnsi="Times New Roman" w:cs="Times New Roman"/>
          <w:b/>
          <w:bCs/>
          <w:sz w:val="28"/>
          <w:szCs w:val="28"/>
          <w:highlight w:val="white"/>
        </w:rPr>
      </w:pPr>
    </w:p>
    <w:p w:rsidR="007C4D10" w:rsidRPr="002D5B24" w:rsidRDefault="007C4D10">
      <w:pPr>
        <w:rPr>
          <w:rFonts w:ascii="Times New Roman" w:hAnsi="Times New Roman" w:cs="Times New Roman"/>
          <w:b/>
          <w:bCs/>
          <w:sz w:val="28"/>
          <w:szCs w:val="28"/>
          <w:highlight w:val="white"/>
        </w:rPr>
      </w:pPr>
    </w:p>
    <w:p w:rsidR="007C4D10" w:rsidRPr="002D5B24" w:rsidRDefault="007C4D10">
      <w:pPr>
        <w:rPr>
          <w:rFonts w:ascii="Times New Roman" w:hAnsi="Times New Roman" w:cs="Times New Roman"/>
          <w:b/>
          <w:bCs/>
          <w:sz w:val="28"/>
          <w:szCs w:val="28"/>
          <w:highlight w:val="white"/>
        </w:rPr>
      </w:pPr>
    </w:p>
    <w:p w:rsidR="007C4D10" w:rsidRPr="002D5B24" w:rsidRDefault="007C4D10">
      <w:pPr>
        <w:jc w:val="center"/>
        <w:rPr>
          <w:rFonts w:ascii="Times New Roman" w:hAnsi="Times New Roman" w:cs="Times New Roman"/>
          <w:b/>
          <w:bCs/>
          <w:sz w:val="28"/>
          <w:szCs w:val="28"/>
          <w:highlight w:val="white"/>
        </w:rPr>
      </w:pPr>
    </w:p>
    <w:p w:rsidR="007C4D10" w:rsidRPr="002D5B24" w:rsidRDefault="007C4D10">
      <w:pPr>
        <w:jc w:val="center"/>
        <w:rPr>
          <w:rFonts w:ascii="Times New Roman" w:hAnsi="Times New Roman" w:cs="Times New Roman"/>
          <w:b/>
          <w:bCs/>
          <w:sz w:val="28"/>
          <w:szCs w:val="28"/>
          <w:highlight w:val="white"/>
        </w:rPr>
      </w:pPr>
      <w:r w:rsidRPr="002D5B24">
        <w:rPr>
          <w:rFonts w:ascii="Times New Roman" w:hAnsi="Times New Roman" w:cs="Times New Roman"/>
          <w:b/>
          <w:bCs/>
          <w:sz w:val="28"/>
          <w:szCs w:val="28"/>
          <w:shd w:val="clear" w:color="auto" w:fill="FFFFFF"/>
        </w:rPr>
        <w:t>Тематическое планирование с указанием часов, отводимых на освоение каждой темы.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17"/>
        <w:gridCol w:w="2057"/>
        <w:gridCol w:w="126"/>
        <w:gridCol w:w="1713"/>
        <w:gridCol w:w="383"/>
        <w:gridCol w:w="2104"/>
        <w:gridCol w:w="1689"/>
        <w:gridCol w:w="54"/>
        <w:gridCol w:w="2003"/>
        <w:gridCol w:w="54"/>
        <w:gridCol w:w="3373"/>
        <w:gridCol w:w="3374"/>
        <w:gridCol w:w="3141"/>
      </w:tblGrid>
      <w:tr w:rsidR="007C4D10" w:rsidRPr="002D5B24" w:rsidTr="00772159">
        <w:trPr>
          <w:trHeight w:val="580"/>
        </w:trPr>
        <w:tc>
          <w:tcPr>
            <w:tcW w:w="498"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541"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1275" w:type="dxa"/>
            <w:gridSpan w:val="3"/>
            <w:vMerge w:val="restart"/>
            <w:tcBorders>
              <w:left w:val="single" w:sz="4" w:space="0" w:color="00000A"/>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1929" w:type="dxa"/>
            <w:vMerge w:val="restart"/>
            <w:tcBorders>
              <w:left w:val="single" w:sz="4" w:space="0" w:color="00000A"/>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257" w:type="dxa"/>
            <w:gridSpan w:val="2"/>
            <w:vMerge w:val="restart"/>
            <w:tcBorders>
              <w:left w:val="single" w:sz="4" w:space="0" w:color="00000A"/>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06"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62" w:type="dxa"/>
            <w:gridSpan w:val="3"/>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274"/>
        </w:trPr>
        <w:tc>
          <w:tcPr>
            <w:tcW w:w="498"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541"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275" w:type="dxa"/>
            <w:gridSpan w:val="3"/>
            <w:vMerge/>
            <w:tcBorders>
              <w:left w:val="single" w:sz="4" w:space="0" w:color="00000A"/>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929" w:type="dxa"/>
            <w:vMerge/>
            <w:tcBorders>
              <w:left w:val="single" w:sz="4" w:space="0" w:color="00000A"/>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257" w:type="dxa"/>
            <w:gridSpan w:val="2"/>
            <w:vMerge/>
            <w:tcBorders>
              <w:left w:val="single" w:sz="4" w:space="0" w:color="00000A"/>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606"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2203" w:type="dxa"/>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6" w:type="dxa"/>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274"/>
        </w:trPr>
        <w:tc>
          <w:tcPr>
            <w:tcW w:w="498" w:type="dxa"/>
            <w:tcBorders>
              <w:right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p>
        </w:tc>
        <w:tc>
          <w:tcPr>
            <w:tcW w:w="14070" w:type="dxa"/>
            <w:gridSpan w:val="12"/>
            <w:tcBorders>
              <w:left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sz w:val="28"/>
                <w:szCs w:val="28"/>
              </w:rPr>
              <w:t>1 четверть</w:t>
            </w:r>
          </w:p>
        </w:tc>
      </w:tr>
      <w:tr w:rsidR="007C4D10" w:rsidRPr="002D5B24" w:rsidTr="00772159">
        <w:trPr>
          <w:trHeight w:val="274"/>
        </w:trPr>
        <w:tc>
          <w:tcPr>
            <w:tcW w:w="14568" w:type="dxa"/>
            <w:gridSpan w:val="13"/>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Мир вокруг нас(7часов)</w:t>
            </w:r>
          </w:p>
        </w:tc>
      </w:tr>
      <w:tr w:rsidR="007C4D10" w:rsidRPr="002D5B24" w:rsidTr="00772159">
        <w:trPr>
          <w:trHeight w:val="274"/>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Употребление структуры «Эта /Та книга»</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ознакомление с новым материалом</w:t>
            </w:r>
          </w:p>
        </w:tc>
        <w:tc>
          <w:tcPr>
            <w:tcW w:w="1257" w:type="dxa"/>
            <w:gridSpan w:val="2"/>
          </w:tcPr>
          <w:p w:rsidR="007C4D10" w:rsidRPr="002D5B24" w:rsidRDefault="007C4D10" w:rsidP="00772159">
            <w:pPr>
              <w:spacing w:after="0" w:line="240" w:lineRule="auto"/>
              <w:rPr>
                <w:rFonts w:ascii="Times New Roman" w:hAnsi="Times New Roman" w:cs="Times New Roman"/>
                <w:sz w:val="28"/>
                <w:szCs w:val="28"/>
              </w:rPr>
            </w:pPr>
          </w:p>
        </w:tc>
        <w:tc>
          <w:tcPr>
            <w:tcW w:w="1606"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Повторяют английский алфавит ,знакомятся с указательными местоимениями ед ч, тренируются в их употреблении и используют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Трансформация(языковых единиц на уровне словосочетания, фразы)</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Любознательность и стремление расширять свой кругозор, мотивация к самореализации в познавательной и учебной деятельности</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2</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Употребление структуры «Эти/Те книги»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257" w:type="dxa"/>
            <w:gridSpan w:val="2"/>
          </w:tcPr>
          <w:p w:rsidR="007C4D10" w:rsidRPr="002D5B24" w:rsidRDefault="007C4D10" w:rsidP="00772159">
            <w:pPr>
              <w:spacing w:after="0" w:line="240" w:lineRule="auto"/>
              <w:rPr>
                <w:rFonts w:ascii="Times New Roman" w:hAnsi="Times New Roman" w:cs="Times New Roman"/>
                <w:sz w:val="28"/>
                <w:szCs w:val="28"/>
              </w:rPr>
            </w:pPr>
          </w:p>
        </w:tc>
        <w:tc>
          <w:tcPr>
            <w:tcW w:w="1606"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указательными местоимениями ед и мн ч,тренируются в их употреблении,используют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Трансформация(языковых единиц на уровне словосочетания, фразы)</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Первоначальные навыки сотрудничества в процессе учебной и игровой деятельности</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3</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Употребление с труктуры «Его/её зовут…»</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257" w:type="dxa"/>
            <w:gridSpan w:val="2"/>
          </w:tcPr>
          <w:p w:rsidR="007C4D10" w:rsidRPr="002D5B24" w:rsidRDefault="007C4D10" w:rsidP="00772159">
            <w:pPr>
              <w:spacing w:after="0" w:line="240" w:lineRule="auto"/>
              <w:rPr>
                <w:rFonts w:ascii="Times New Roman" w:hAnsi="Times New Roman" w:cs="Times New Roman"/>
                <w:sz w:val="28"/>
                <w:szCs w:val="28"/>
              </w:rPr>
            </w:pPr>
          </w:p>
        </w:tc>
        <w:tc>
          <w:tcPr>
            <w:tcW w:w="1606"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Знакомятся с притяжательными местоимениями </w:t>
            </w:r>
            <w:r w:rsidRPr="002D5B24">
              <w:rPr>
                <w:rFonts w:ascii="Times New Roman" w:hAnsi="Times New Roman" w:cs="Times New Roman"/>
                <w:sz w:val="28"/>
                <w:szCs w:val="28"/>
                <w:lang w:val="en-US"/>
              </w:rPr>
              <w:t>his</w:t>
            </w:r>
            <w:r w:rsidRPr="002D5B24">
              <w:rPr>
                <w:rFonts w:ascii="Times New Roman" w:hAnsi="Times New Roman" w:cs="Times New Roman"/>
                <w:sz w:val="28"/>
                <w:szCs w:val="28"/>
              </w:rPr>
              <w:t>/her/its, учатся правильно использовать их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Пользоваться различными опорами, грамматическими схемами, речевыми образцами ,ключевыми словами, планами и др.для построение высказываний</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Дисциплинированность, настойчивость и самостоятельность</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4</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Употребление структуры «У меня/У него есть дом»</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257" w:type="dxa"/>
            <w:gridSpan w:val="2"/>
          </w:tcPr>
          <w:p w:rsidR="007C4D10" w:rsidRPr="002D5B24" w:rsidRDefault="007C4D10" w:rsidP="00772159">
            <w:pPr>
              <w:spacing w:after="0" w:line="240" w:lineRule="auto"/>
              <w:rPr>
                <w:rFonts w:ascii="Times New Roman" w:hAnsi="Times New Roman" w:cs="Times New Roman"/>
                <w:sz w:val="28"/>
                <w:szCs w:val="28"/>
              </w:rPr>
            </w:pPr>
          </w:p>
        </w:tc>
        <w:tc>
          <w:tcPr>
            <w:tcW w:w="1606"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Знакомятся с глаголом </w:t>
            </w:r>
            <w:r w:rsidRPr="002D5B24">
              <w:rPr>
                <w:rFonts w:ascii="Times New Roman" w:hAnsi="Times New Roman" w:cs="Times New Roman"/>
                <w:sz w:val="28"/>
                <w:szCs w:val="28"/>
                <w:lang w:val="en-US"/>
              </w:rPr>
              <w:t>to</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have</w:t>
            </w:r>
            <w:r w:rsidRPr="002D5B24">
              <w:rPr>
                <w:rFonts w:ascii="Times New Roman" w:hAnsi="Times New Roman" w:cs="Times New Roman"/>
                <w:sz w:val="28"/>
                <w:szCs w:val="28"/>
              </w:rPr>
              <w:t xml:space="preserve">,учатся правильно использовать формы </w:t>
            </w:r>
            <w:r w:rsidRPr="002D5B24">
              <w:rPr>
                <w:rFonts w:ascii="Times New Roman" w:hAnsi="Times New Roman" w:cs="Times New Roman"/>
                <w:sz w:val="28"/>
                <w:szCs w:val="28"/>
                <w:lang w:val="en-US"/>
              </w:rPr>
              <w:t>have</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has</w:t>
            </w:r>
            <w:r w:rsidRPr="002D5B24">
              <w:rPr>
                <w:rFonts w:ascii="Times New Roman" w:hAnsi="Times New Roman" w:cs="Times New Roman"/>
                <w:sz w:val="28"/>
                <w:szCs w:val="28"/>
              </w:rPr>
              <w:t>. Употребляют их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Сотрудничать со сверстниками, работать в паре, группе, а такжк работать самостоятельно</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Первоначальные навыки сотрудничества в процессе учебной и игровой деятельности</w:t>
            </w:r>
          </w:p>
        </w:tc>
      </w:tr>
      <w:tr w:rsidR="007C4D10" w:rsidRPr="002D5B24" w:rsidTr="00772159">
        <w:trPr>
          <w:trHeight w:val="157"/>
        </w:trPr>
        <w:tc>
          <w:tcPr>
            <w:tcW w:w="14568" w:type="dxa"/>
            <w:gridSpan w:val="13"/>
          </w:tcPr>
          <w:p w:rsidR="007C4D10" w:rsidRPr="002D5B24" w:rsidRDefault="007C4D10" w:rsidP="00772159">
            <w:pPr>
              <w:spacing w:after="0" w:line="240" w:lineRule="auto"/>
              <w:rPr>
                <w:rFonts w:ascii="Times New Roman" w:hAnsi="Times New Roman" w:cs="Times New Roman"/>
                <w:sz w:val="28"/>
                <w:szCs w:val="28"/>
              </w:rPr>
            </w:pPr>
          </w:p>
          <w:p w:rsidR="007C4D10" w:rsidRPr="002D5B24" w:rsidRDefault="007C4D10" w:rsidP="00772159">
            <w:pPr>
              <w:spacing w:after="0" w:line="240" w:lineRule="auto"/>
              <w:rPr>
                <w:rFonts w:ascii="Times New Roman" w:hAnsi="Times New Roman" w:cs="Times New Roman"/>
                <w:sz w:val="28"/>
                <w:szCs w:val="28"/>
              </w:rPr>
            </w:pPr>
          </w:p>
        </w:tc>
      </w:tr>
      <w:tr w:rsidR="007C4D10" w:rsidRPr="002D5B24" w:rsidTr="00772159">
        <w:trPr>
          <w:trHeight w:val="450"/>
        </w:trPr>
        <w:tc>
          <w:tcPr>
            <w:tcW w:w="498"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701"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gridSpan w:val="2"/>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257" w:type="dxa"/>
            <w:gridSpan w:val="2"/>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06" w:type="dxa"/>
            <w:gridSpan w:val="2"/>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63"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363"/>
        </w:trPr>
        <w:tc>
          <w:tcPr>
            <w:tcW w:w="498"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701"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gridSpan w:val="2"/>
            <w:vMerge/>
          </w:tcPr>
          <w:p w:rsidR="007C4D10" w:rsidRPr="002D5B24" w:rsidRDefault="007C4D10" w:rsidP="00772159">
            <w:pPr>
              <w:spacing w:after="0" w:line="240" w:lineRule="auto"/>
              <w:rPr>
                <w:rFonts w:ascii="Times New Roman" w:hAnsi="Times New Roman" w:cs="Times New Roman"/>
                <w:b/>
                <w:sz w:val="28"/>
                <w:szCs w:val="28"/>
              </w:rPr>
            </w:pPr>
          </w:p>
        </w:tc>
        <w:tc>
          <w:tcPr>
            <w:tcW w:w="1257" w:type="dxa"/>
            <w:gridSpan w:val="2"/>
            <w:vMerge/>
          </w:tcPr>
          <w:p w:rsidR="007C4D10" w:rsidRPr="002D5B24" w:rsidRDefault="007C4D10" w:rsidP="00772159">
            <w:pPr>
              <w:spacing w:after="0" w:line="240" w:lineRule="auto"/>
              <w:rPr>
                <w:rFonts w:ascii="Times New Roman" w:hAnsi="Times New Roman" w:cs="Times New Roman"/>
                <w:b/>
                <w:sz w:val="28"/>
                <w:szCs w:val="28"/>
              </w:rPr>
            </w:pPr>
          </w:p>
        </w:tc>
        <w:tc>
          <w:tcPr>
            <w:tcW w:w="1606" w:type="dxa"/>
            <w:gridSpan w:val="2"/>
            <w:vMerge/>
          </w:tcPr>
          <w:p w:rsidR="007C4D10" w:rsidRPr="002D5B24" w:rsidRDefault="007C4D10" w:rsidP="00772159">
            <w:pPr>
              <w:spacing w:after="0" w:line="240" w:lineRule="auto"/>
              <w:rPr>
                <w:rFonts w:ascii="Times New Roman" w:hAnsi="Times New Roman" w:cs="Times New Roman"/>
                <w:b/>
                <w:sz w:val="28"/>
                <w:szCs w:val="28"/>
              </w:rPr>
            </w:pP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7"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5</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Приветствие. Лексика</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257" w:type="dxa"/>
            <w:gridSpan w:val="2"/>
          </w:tcPr>
          <w:p w:rsidR="007C4D10" w:rsidRPr="002D5B24" w:rsidRDefault="007C4D10" w:rsidP="00772159">
            <w:pPr>
              <w:spacing w:after="0" w:line="240" w:lineRule="auto"/>
              <w:rPr>
                <w:rFonts w:ascii="Times New Roman" w:hAnsi="Times New Roman" w:cs="Times New Roman"/>
                <w:sz w:val="28"/>
                <w:szCs w:val="28"/>
              </w:rPr>
            </w:pPr>
          </w:p>
        </w:tc>
        <w:tc>
          <w:tcPr>
            <w:tcW w:w="1606"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Работать с информацией (текстом, аудиотекстом)</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Мотивация самореализации в познавательной и учебной деятельности </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6</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Ритмико-интонационные особенности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257" w:type="dxa"/>
            <w:gridSpan w:val="2"/>
          </w:tcPr>
          <w:p w:rsidR="007C4D10" w:rsidRPr="002D5B24" w:rsidRDefault="007C4D10" w:rsidP="00772159">
            <w:pPr>
              <w:spacing w:after="0" w:line="240" w:lineRule="auto"/>
              <w:rPr>
                <w:rFonts w:ascii="Times New Roman" w:hAnsi="Times New Roman" w:cs="Times New Roman"/>
                <w:sz w:val="28"/>
                <w:szCs w:val="28"/>
              </w:rPr>
            </w:pPr>
          </w:p>
        </w:tc>
        <w:tc>
          <w:tcPr>
            <w:tcW w:w="1606"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новыми словами, тренируются в их употреблении используют в речи, читают небольшие тексты с новыми словами, учатся называть время</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Оценивать свои умения в различных видах речевой деятельности</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Потребности и начальные умения выражать себя в различных доступных и наиболее привлекательных видах творческой деятельности </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7</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Ритмико-интонационные особенности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257" w:type="dxa"/>
            <w:gridSpan w:val="2"/>
          </w:tcPr>
          <w:p w:rsidR="007C4D10" w:rsidRPr="002D5B24" w:rsidRDefault="007C4D10" w:rsidP="00772159">
            <w:pPr>
              <w:spacing w:after="0" w:line="240" w:lineRule="auto"/>
              <w:rPr>
                <w:rFonts w:ascii="Times New Roman" w:hAnsi="Times New Roman" w:cs="Times New Roman"/>
                <w:sz w:val="28"/>
                <w:szCs w:val="28"/>
              </w:rPr>
            </w:pPr>
          </w:p>
        </w:tc>
        <w:tc>
          <w:tcPr>
            <w:tcW w:w="1606"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Воспринимают на слух новые слова и фразы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Построение высказывания в соответствии с коммуникативными задачами (с опорами и без использования опор)</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Ценностное отношение к труду, учебе и творчеству, трудолюбие </w:t>
            </w:r>
          </w:p>
        </w:tc>
      </w:tr>
      <w:tr w:rsidR="007C4D10" w:rsidRPr="002D5B24" w:rsidTr="00772159">
        <w:trPr>
          <w:trHeight w:val="290"/>
        </w:trPr>
        <w:tc>
          <w:tcPr>
            <w:tcW w:w="14568" w:type="dxa"/>
            <w:gridSpan w:val="13"/>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sz w:val="28"/>
                <w:szCs w:val="28"/>
              </w:rPr>
              <w:t>Что мы любим (9часов)</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8</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Употребление структуры «Как её/его зовут?»</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Знакомятся с притяжательными местоимениями </w:t>
            </w:r>
            <w:r w:rsidRPr="002D5B24">
              <w:rPr>
                <w:rFonts w:ascii="Times New Roman" w:hAnsi="Times New Roman" w:cs="Times New Roman"/>
                <w:sz w:val="28"/>
                <w:szCs w:val="28"/>
                <w:lang w:val="en-US"/>
              </w:rPr>
              <w:t>our</w:t>
            </w:r>
            <w:r w:rsidRPr="002D5B24">
              <w:rPr>
                <w:rFonts w:ascii="Times New Roman" w:hAnsi="Times New Roman" w:cs="Times New Roman"/>
                <w:sz w:val="28"/>
                <w:szCs w:val="28"/>
              </w:rPr>
              <w:t xml:space="preserve"> , </w:t>
            </w:r>
            <w:r w:rsidRPr="002D5B24">
              <w:rPr>
                <w:rFonts w:ascii="Times New Roman" w:hAnsi="Times New Roman" w:cs="Times New Roman"/>
                <w:sz w:val="28"/>
                <w:szCs w:val="28"/>
                <w:lang w:val="en-US"/>
              </w:rPr>
              <w:t>your</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their</w:t>
            </w:r>
            <w:r w:rsidRPr="002D5B24">
              <w:rPr>
                <w:rFonts w:ascii="Times New Roman" w:hAnsi="Times New Roman" w:cs="Times New Roman"/>
                <w:sz w:val="28"/>
                <w:szCs w:val="28"/>
              </w:rPr>
              <w:t xml:space="preserve"> используют их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Догадка(на основе словообразования, аналогии с родным языком, контекста и тд)</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Нравственно этический опыт взаимодействия со сверстниками, в соответствии с нормами</w:t>
            </w:r>
          </w:p>
        </w:tc>
      </w:tr>
      <w:tr w:rsidR="007C4D10" w:rsidRPr="002D5B24" w:rsidTr="00772159">
        <w:trPr>
          <w:trHeight w:val="690"/>
        </w:trPr>
        <w:tc>
          <w:tcPr>
            <w:tcW w:w="498"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701"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gridSpan w:val="2"/>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4" w:type="dxa"/>
            <w:gridSpan w:val="2"/>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501" w:type="dxa"/>
            <w:gridSpan w:val="4"/>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675"/>
        </w:trPr>
        <w:tc>
          <w:tcPr>
            <w:tcW w:w="498"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701"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gridSpan w:val="2"/>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4" w:type="dxa"/>
            <w:gridSpan w:val="2"/>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gridSpan w:val="2"/>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7"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9</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Употребление структуры «Он/Она»</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Знакомятся с правилом прибавления окончания </w:t>
            </w:r>
            <w:r w:rsidRPr="002D5B24">
              <w:rPr>
                <w:rFonts w:ascii="Times New Roman" w:hAnsi="Times New Roman" w:cs="Times New Roman"/>
                <w:sz w:val="28"/>
                <w:szCs w:val="28"/>
                <w:lang w:val="en-US"/>
              </w:rPr>
              <w:t>s</w:t>
            </w:r>
            <w:r w:rsidRPr="002D5B24">
              <w:rPr>
                <w:rFonts w:ascii="Times New Roman" w:hAnsi="Times New Roman" w:cs="Times New Roman"/>
                <w:sz w:val="28"/>
                <w:szCs w:val="28"/>
              </w:rPr>
              <w:t xml:space="preserve"> к глаголу в 3-м лице ед.ч  настоящего времени (</w:t>
            </w:r>
            <w:r w:rsidRPr="002D5B24">
              <w:rPr>
                <w:rFonts w:ascii="Times New Roman" w:hAnsi="Times New Roman" w:cs="Times New Roman"/>
                <w:sz w:val="28"/>
                <w:szCs w:val="28"/>
                <w:lang w:val="en-US"/>
              </w:rPr>
              <w:t>Present</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Simple</w:t>
            </w:r>
            <w:r w:rsidRPr="002D5B24">
              <w:rPr>
                <w:rFonts w:ascii="Times New Roman" w:hAnsi="Times New Roman" w:cs="Times New Roman"/>
                <w:sz w:val="28"/>
                <w:szCs w:val="28"/>
              </w:rPr>
              <w:t>),пользуются данным правилом в тренировочных заданиях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Построение высказывания в соответствии с коммуникативными задачами (с опорами и без использования опор)</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Потребности и начальные умения выражать себя в различных доступных и наиболее привлекательных видах творческой деятельности</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10</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Употребление структуры «8 часов утра/вечера».</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Учатся правильно здороваться в различное время суток, знакомятся с обозначением частей суток в анг яз</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Элементарное представление о иностранном языке как средстве познания мира и др культур</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Любознательность и стремление расширять свой кругозор</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11</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Употребление структуры «Очень хороший повар»</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новыми словами, пользуются ими при чтении и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Построение высказывания в соответствии коммуникативными задачами  (с опорами и без)</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Доброжелательное отношение к другим участникам учебной и игровой деятельности на основе этических норм. </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12</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Употребление структуры «Очень /не очень хорошо рисует».</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Знакомятся с модальным глаголом </w:t>
            </w:r>
            <w:r w:rsidRPr="002D5B24">
              <w:rPr>
                <w:rFonts w:ascii="Times New Roman" w:hAnsi="Times New Roman" w:cs="Times New Roman"/>
                <w:sz w:val="28"/>
                <w:szCs w:val="28"/>
                <w:lang w:val="en-US"/>
              </w:rPr>
              <w:t>can</w:t>
            </w:r>
            <w:r w:rsidRPr="002D5B24">
              <w:rPr>
                <w:rFonts w:ascii="Times New Roman" w:hAnsi="Times New Roman" w:cs="Times New Roman"/>
                <w:sz w:val="28"/>
                <w:szCs w:val="28"/>
              </w:rPr>
              <w:t xml:space="preserve"> и используют его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Зрительная дифференциация (транскрипционных звуков, букв т п)</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Ценностное отношение к труду, учебе и творчеству, трудолюбие</w:t>
            </w:r>
          </w:p>
        </w:tc>
      </w:tr>
      <w:tr w:rsidR="007C4D10" w:rsidRPr="002D5B24" w:rsidTr="00772159">
        <w:trPr>
          <w:trHeight w:val="720"/>
        </w:trPr>
        <w:tc>
          <w:tcPr>
            <w:tcW w:w="498"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701"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gridSpan w:val="2"/>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4" w:type="dxa"/>
            <w:gridSpan w:val="2"/>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501" w:type="dxa"/>
            <w:gridSpan w:val="4"/>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645"/>
        </w:trPr>
        <w:tc>
          <w:tcPr>
            <w:tcW w:w="498"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701"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gridSpan w:val="2"/>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4" w:type="dxa"/>
            <w:gridSpan w:val="2"/>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gridSpan w:val="2"/>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7"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13</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Употребление структуры «Очень /не очень хорошо рисует».</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Устанавливают ассоциативные связи между словами , пишут новые слова изолированно и в контексте» </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Восприятие (расширение единицы зрительного слухового восприятия» </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Элементарные представления об эстетических  и художественных ценностях родной культуры и др стран</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14</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Формат монологической речи.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Урок применения знаний и умений </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Разучить рифмовку</w:t>
            </w:r>
            <w:r w:rsidRPr="002D5B24">
              <w:rPr>
                <w:rFonts w:ascii="Times New Roman" w:hAnsi="Times New Roman" w:cs="Times New Roman"/>
                <w:sz w:val="28"/>
                <w:szCs w:val="28"/>
              </w:rPr>
              <w:br/>
              <w:t>, включающий новый материал,</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Позновательный интерес и личностный смысл изучения ин яз</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Потребности и умения выразить себя в различных доступных и наиболее привлекательных</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15</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Формат диалогической речи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Соблюдают нормы произношения английского языка при чтении в слух и в устной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Построение высказывания в соответствии коммуникативными задачами  (с опорами и без)</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Потребности и начальное умение </w:t>
            </w:r>
          </w:p>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Выражать себя в различных видах творческой деятельности</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16</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Защита проектов</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w:t>
            </w: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Закрепляют речевых формул и речевого этикета</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Пользоваться электронным приложением </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Отношение к учебе как к творческой17 деятельности</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17</w:t>
            </w: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Контрольная работа»Мир вокруг нас»</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Урок проверки и коррекции  знаний и умений </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Осуществляет рефлексию , определяя чем они научились. Осуществлять рефлексию.</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Работать с информацией (текстом/аудиотекстом)</w:t>
            </w:r>
          </w:p>
        </w:tc>
        <w:tc>
          <w:tcPr>
            <w:tcW w:w="2057"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Мотивация к самореализации, познавательной и учебной деятельности. </w:t>
            </w:r>
          </w:p>
        </w:tc>
      </w:tr>
      <w:tr w:rsidR="007C4D10" w:rsidRPr="002D5B24" w:rsidTr="00772159">
        <w:trPr>
          <w:trHeight w:val="290"/>
        </w:trPr>
        <w:tc>
          <w:tcPr>
            <w:tcW w:w="498"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1701"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703" w:type="dxa"/>
          </w:tcPr>
          <w:p w:rsidR="007C4D10" w:rsidRPr="002D5B24" w:rsidRDefault="007C4D10" w:rsidP="00772159">
            <w:pPr>
              <w:spacing w:after="0" w:line="240" w:lineRule="auto"/>
              <w:rPr>
                <w:rFonts w:ascii="Times New Roman" w:hAnsi="Times New Roman" w:cs="Times New Roman"/>
                <w:sz w:val="28"/>
                <w:szCs w:val="28"/>
              </w:rPr>
            </w:pPr>
          </w:p>
        </w:tc>
        <w:tc>
          <w:tcPr>
            <w:tcW w:w="2340" w:type="dxa"/>
            <w:gridSpan w:val="2"/>
          </w:tcPr>
          <w:p w:rsidR="007C4D10" w:rsidRPr="002D5B24" w:rsidRDefault="007C4D10" w:rsidP="00772159">
            <w:pPr>
              <w:spacing w:after="0" w:line="240" w:lineRule="auto"/>
              <w:rPr>
                <w:rFonts w:ascii="Times New Roman" w:hAnsi="Times New Roman" w:cs="Times New Roman"/>
                <w:sz w:val="28"/>
                <w:szCs w:val="28"/>
              </w:rPr>
            </w:pP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4" w:type="dxa"/>
            <w:gridSpan w:val="2"/>
          </w:tcPr>
          <w:p w:rsidR="007C4D10" w:rsidRPr="002D5B24" w:rsidRDefault="007C4D10" w:rsidP="00772159">
            <w:pPr>
              <w:spacing w:after="0" w:line="240" w:lineRule="auto"/>
              <w:rPr>
                <w:rFonts w:ascii="Times New Roman" w:hAnsi="Times New Roman" w:cs="Times New Roman"/>
                <w:sz w:val="28"/>
                <w:szCs w:val="28"/>
              </w:rPr>
            </w:pPr>
          </w:p>
        </w:tc>
        <w:tc>
          <w:tcPr>
            <w:tcW w:w="2241" w:type="dxa"/>
            <w:gridSpan w:val="2"/>
          </w:tcPr>
          <w:p w:rsidR="007C4D10" w:rsidRPr="002D5B24" w:rsidRDefault="007C4D10" w:rsidP="00772159">
            <w:pPr>
              <w:spacing w:after="0" w:line="240" w:lineRule="auto"/>
              <w:rPr>
                <w:rFonts w:ascii="Times New Roman" w:hAnsi="Times New Roman" w:cs="Times New Roman"/>
                <w:sz w:val="28"/>
                <w:szCs w:val="28"/>
              </w:rPr>
            </w:pPr>
          </w:p>
        </w:tc>
        <w:tc>
          <w:tcPr>
            <w:tcW w:w="2203" w:type="dxa"/>
          </w:tcPr>
          <w:p w:rsidR="007C4D10" w:rsidRPr="002D5B24" w:rsidRDefault="007C4D10" w:rsidP="00772159">
            <w:pPr>
              <w:spacing w:after="0" w:line="240" w:lineRule="auto"/>
              <w:rPr>
                <w:rFonts w:ascii="Times New Roman" w:hAnsi="Times New Roman" w:cs="Times New Roman"/>
                <w:sz w:val="28"/>
                <w:szCs w:val="28"/>
              </w:rPr>
            </w:pPr>
          </w:p>
        </w:tc>
        <w:tc>
          <w:tcPr>
            <w:tcW w:w="2057" w:type="dxa"/>
          </w:tcPr>
          <w:p w:rsidR="007C4D10" w:rsidRPr="002D5B24" w:rsidRDefault="007C4D10" w:rsidP="00772159">
            <w:pPr>
              <w:spacing w:after="0" w:line="240" w:lineRule="auto"/>
              <w:rPr>
                <w:rFonts w:ascii="Times New Roman" w:hAnsi="Times New Roman" w:cs="Times New Roman"/>
                <w:sz w:val="28"/>
                <w:szCs w:val="28"/>
              </w:rPr>
            </w:pPr>
          </w:p>
        </w:tc>
      </w:tr>
    </w:tbl>
    <w:p w:rsidR="007C4D10" w:rsidRPr="002D5B24" w:rsidRDefault="007C4D10">
      <w:pPr>
        <w:rPr>
          <w:rFonts w:ascii="Times New Roman" w:hAnsi="Times New Roman" w:cs="Times New Roman"/>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17"/>
        <w:gridCol w:w="90"/>
        <w:gridCol w:w="2260"/>
        <w:gridCol w:w="1713"/>
        <w:gridCol w:w="2487"/>
        <w:gridCol w:w="1689"/>
        <w:gridCol w:w="2057"/>
        <w:gridCol w:w="2522"/>
        <w:gridCol w:w="5944"/>
        <w:gridCol w:w="3141"/>
      </w:tblGrid>
      <w:tr w:rsidR="007C4D10" w:rsidRPr="002D5B24" w:rsidTr="00772159">
        <w:trPr>
          <w:trHeight w:val="780"/>
        </w:trPr>
        <w:tc>
          <w:tcPr>
            <w:tcW w:w="498" w:type="dxa"/>
            <w:gridSpan w:val="2"/>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704" w:type="dxa"/>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585"/>
        </w:trPr>
        <w:tc>
          <w:tcPr>
            <w:tcW w:w="498" w:type="dxa"/>
            <w:gridSpan w:val="2"/>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704" w:type="dxa"/>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585"/>
        </w:trPr>
        <w:tc>
          <w:tcPr>
            <w:tcW w:w="498" w:type="dxa"/>
            <w:gridSpan w:val="2"/>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18</w:t>
            </w:r>
          </w:p>
        </w:tc>
        <w:tc>
          <w:tcPr>
            <w:tcW w:w="1704" w:type="dxa"/>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Анализ контрольной работы</w:t>
            </w:r>
          </w:p>
        </w:tc>
        <w:tc>
          <w:tcPr>
            <w:tcW w:w="703" w:type="dxa"/>
          </w:tcPr>
          <w:p w:rsidR="007C4D10" w:rsidRPr="002D5B24" w:rsidRDefault="007C4D10" w:rsidP="00772159">
            <w:pPr>
              <w:spacing w:after="0" w:line="240" w:lineRule="auto"/>
              <w:rPr>
                <w:rFonts w:ascii="Times New Roman" w:hAnsi="Times New Roman" w:cs="Times New Roman"/>
                <w:sz w:val="28"/>
                <w:szCs w:val="28"/>
              </w:rPr>
            </w:pP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Урок обобщения и систематизации знаний </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w:t>
            </w: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Осуществлять рефлексию, определяя</w:t>
            </w:r>
            <w:r w:rsidRPr="002D5B24">
              <w:rPr>
                <w:rFonts w:ascii="Times New Roman" w:hAnsi="Times New Roman" w:cs="Times New Roman"/>
                <w:sz w:val="28"/>
                <w:szCs w:val="28"/>
              </w:rPr>
              <w:br/>
              <w:t>, чему они научились</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Оценивать свои умения в различных видах речевой деятельности</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Дисциплинированность, последовательность, настойчивость и самостоятельность</w:t>
            </w:r>
          </w:p>
        </w:tc>
      </w:tr>
      <w:tr w:rsidR="007C4D10" w:rsidRPr="002D5B24" w:rsidTr="00772159">
        <w:trPr>
          <w:trHeight w:val="290"/>
        </w:trPr>
        <w:tc>
          <w:tcPr>
            <w:tcW w:w="14568" w:type="dxa"/>
            <w:gridSpan w:val="10"/>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sz w:val="28"/>
                <w:szCs w:val="28"/>
              </w:rPr>
              <w:t>2 четверть</w:t>
            </w:r>
          </w:p>
        </w:tc>
      </w:tr>
      <w:tr w:rsidR="007C4D10" w:rsidRPr="002D5B24" w:rsidTr="00772159">
        <w:trPr>
          <w:trHeight w:val="290"/>
        </w:trPr>
        <w:tc>
          <w:tcPr>
            <w:tcW w:w="14568" w:type="dxa"/>
            <w:gridSpan w:val="10"/>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Цвета радуги(7 часов)</w:t>
            </w:r>
          </w:p>
        </w:tc>
      </w:tr>
      <w:tr w:rsidR="007C4D10" w:rsidRPr="002D5B24" w:rsidTr="00772159">
        <w:trPr>
          <w:trHeight w:val="290"/>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Употребление структуры «Розы красные»</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ознакомление с новым материалом</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новыми словами, используют их при чтении и  в речи, пишут новые слова, изолированно и в тексте</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Пользоваться электронным приложением</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Элементарные представления об эстетических и художественных ценностях родной культуры и культуры англоязычных стран</w:t>
            </w:r>
          </w:p>
        </w:tc>
      </w:tr>
      <w:tr w:rsidR="007C4D10" w:rsidRPr="002D5B24" w:rsidTr="00772159">
        <w:trPr>
          <w:trHeight w:val="290"/>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2</w:t>
            </w:r>
          </w:p>
          <w:p w:rsidR="007C4D10" w:rsidRPr="002D5B24" w:rsidRDefault="007C4D10" w:rsidP="00772159">
            <w:pPr>
              <w:spacing w:after="0" w:line="240" w:lineRule="auto"/>
              <w:rPr>
                <w:rFonts w:ascii="Times New Roman" w:hAnsi="Times New Roman" w:cs="Times New Roman"/>
                <w:sz w:val="28"/>
                <w:szCs w:val="28"/>
              </w:rPr>
            </w:pP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Употребление структуры «Темно-зеленый карандаш».</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Говорят то цветовых характеристиках предметов и животных, знакомятся с новыми словами, используют их в чтении и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Восприятие (расширение единицы зрительного и слухового восприятия)</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Первоначальный опыт межкультурной коммуникации, уважение и к иному мнению и культуре других народов</w:t>
            </w:r>
          </w:p>
        </w:tc>
      </w:tr>
      <w:tr w:rsidR="007C4D10" w:rsidRPr="002D5B24" w:rsidTr="00772159">
        <w:trPr>
          <w:trHeight w:val="290"/>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3</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Употребление структуры «Какого цвета небо?»</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Говорят то цветовых характеристиках предметов и животных, говорят о физических качествах людей, предметов, животных</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Внимание</w:t>
            </w:r>
          </w:p>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(повышение устойчивости, развитие способности к распределению и переключению, увеличения объема)</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мотивация к самореализации и</w:t>
            </w:r>
          </w:p>
        </w:tc>
      </w:tr>
      <w:tr w:rsidR="007C4D10" w:rsidRPr="002D5B24" w:rsidTr="00772159">
        <w:trPr>
          <w:trHeight w:val="555"/>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810"/>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290"/>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4</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Лексика. Формат монологической речи. </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Читают текст с целью его понимания, воспринимают на слух слова, словосочетания, фразы и небольшие тексты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Мышление(развитие таких мыслительных операций как анализ, синтез, сравнение, квалификация, систематизация, обобщение)</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Потребности и начальные умения выражать себя в различных доступных и наиболее привлекательных для ребенка видах творческой деятельности  </w:t>
            </w:r>
          </w:p>
        </w:tc>
      </w:tr>
      <w:tr w:rsidR="007C4D10" w:rsidRPr="002D5B24" w:rsidTr="00772159">
        <w:trPr>
          <w:trHeight w:val="290"/>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5</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Внешность.</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Пишут новые слова изолированно и в контексте, говорят о физических качествах людей, предметов и животных</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Соотнесение/сопоставление (языковых единиц и значений)</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Нравственно-этический опыт взаимодействия со сверстниками, старшими и младшими детьми, в соответствии с общепринятыми нравственными этическими нормами</w:t>
            </w:r>
          </w:p>
        </w:tc>
      </w:tr>
      <w:tr w:rsidR="007C4D10" w:rsidRPr="002D5B24" w:rsidTr="00772159">
        <w:trPr>
          <w:trHeight w:val="290"/>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6</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Внешность</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Читают текст с целью полного его понимания, разучивают рифмовку, содержащую новый материал, говорят о цветовых характеристиках предметах и животных</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Догадка(на основе словообразования, аналогии с родным языком, контекста, иллюстративной, наглядности и др)</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Отношение к учебе как к творческой деятельности </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703" w:type="dxa"/>
          </w:tcPr>
          <w:p w:rsidR="007C4D10" w:rsidRPr="002D5B24" w:rsidRDefault="007C4D10" w:rsidP="00772159">
            <w:pPr>
              <w:spacing w:after="0" w:line="240" w:lineRule="auto"/>
              <w:rPr>
                <w:rFonts w:ascii="Times New Roman" w:hAnsi="Times New Roman" w:cs="Times New Roman"/>
                <w:sz w:val="28"/>
                <w:szCs w:val="28"/>
              </w:rPr>
            </w:pPr>
          </w:p>
        </w:tc>
        <w:tc>
          <w:tcPr>
            <w:tcW w:w="2340" w:type="dxa"/>
          </w:tcPr>
          <w:p w:rsidR="007C4D10" w:rsidRPr="002D5B24" w:rsidRDefault="007C4D10" w:rsidP="00772159">
            <w:pPr>
              <w:spacing w:after="0" w:line="240" w:lineRule="auto"/>
              <w:rPr>
                <w:rFonts w:ascii="Times New Roman" w:hAnsi="Times New Roman" w:cs="Times New Roman"/>
                <w:sz w:val="28"/>
                <w:szCs w:val="28"/>
              </w:rPr>
            </w:pP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p>
        </w:tc>
        <w:tc>
          <w:tcPr>
            <w:tcW w:w="2241" w:type="dxa"/>
          </w:tcPr>
          <w:p w:rsidR="007C4D10" w:rsidRPr="002D5B24" w:rsidRDefault="007C4D10" w:rsidP="00772159">
            <w:pPr>
              <w:spacing w:after="0" w:line="240" w:lineRule="auto"/>
              <w:rPr>
                <w:rFonts w:ascii="Times New Roman" w:hAnsi="Times New Roman" w:cs="Times New Roman"/>
                <w:sz w:val="28"/>
                <w:szCs w:val="28"/>
              </w:rPr>
            </w:pPr>
          </w:p>
        </w:tc>
        <w:tc>
          <w:tcPr>
            <w:tcW w:w="2203" w:type="dxa"/>
          </w:tcPr>
          <w:p w:rsidR="007C4D10" w:rsidRPr="002D5B24" w:rsidRDefault="007C4D10" w:rsidP="00772159">
            <w:pPr>
              <w:spacing w:after="0" w:line="240" w:lineRule="auto"/>
              <w:rPr>
                <w:rFonts w:ascii="Times New Roman" w:hAnsi="Times New Roman" w:cs="Times New Roman"/>
                <w:sz w:val="28"/>
                <w:szCs w:val="28"/>
              </w:rPr>
            </w:pPr>
          </w:p>
        </w:tc>
        <w:tc>
          <w:tcPr>
            <w:tcW w:w="2053" w:type="dxa"/>
          </w:tcPr>
          <w:p w:rsidR="007C4D10" w:rsidRPr="002D5B24" w:rsidRDefault="007C4D10" w:rsidP="00772159">
            <w:pPr>
              <w:spacing w:after="0" w:line="240" w:lineRule="auto"/>
              <w:rPr>
                <w:rFonts w:ascii="Times New Roman" w:hAnsi="Times New Roman" w:cs="Times New Roman"/>
                <w:sz w:val="28"/>
                <w:szCs w:val="28"/>
              </w:rPr>
            </w:pPr>
          </w:p>
        </w:tc>
      </w:tr>
      <w:tr w:rsidR="007C4D10" w:rsidRPr="002D5B24" w:rsidTr="00772159">
        <w:trPr>
          <w:trHeight w:val="600"/>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765"/>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7</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Формат монологической речи.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Говорят о цветовых характеристиках предметов и животных</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Построение высказываний в соответствии коммуникативными задачами(с опорами и без использования опора)</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Ценностное отношение к труду, учебе и творчеству, трудолюбие</w:t>
            </w:r>
          </w:p>
        </w:tc>
      </w:tr>
      <w:tr w:rsidR="007C4D10" w:rsidRPr="002D5B24" w:rsidTr="00772159">
        <w:trPr>
          <w:trHeight w:val="306"/>
        </w:trPr>
        <w:tc>
          <w:tcPr>
            <w:tcW w:w="14568" w:type="dxa"/>
            <w:gridSpan w:val="10"/>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Наша внешность (5 часов)</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8</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Употребление структуры «Высокая девочка»</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Знакомятся с новыми словами, используют их при чтении и в речи, знакомятся с различиями в употреблении синонимичных прилагательных </w:t>
            </w:r>
            <w:r w:rsidRPr="002D5B24">
              <w:rPr>
                <w:rFonts w:ascii="Times New Roman" w:hAnsi="Times New Roman" w:cs="Times New Roman"/>
                <w:sz w:val="28"/>
                <w:szCs w:val="28"/>
                <w:lang w:val="en-US"/>
              </w:rPr>
              <w:t>tall</w:t>
            </w:r>
            <w:r w:rsidRPr="002D5B24">
              <w:rPr>
                <w:rFonts w:ascii="Times New Roman" w:hAnsi="Times New Roman" w:cs="Times New Roman"/>
                <w:sz w:val="28"/>
                <w:szCs w:val="28"/>
              </w:rPr>
              <w:t xml:space="preserve">  и </w:t>
            </w:r>
            <w:r w:rsidRPr="002D5B24">
              <w:rPr>
                <w:rFonts w:ascii="Times New Roman" w:hAnsi="Times New Roman" w:cs="Times New Roman"/>
                <w:sz w:val="28"/>
                <w:szCs w:val="28"/>
                <w:lang w:val="en-US"/>
              </w:rPr>
              <w:t>hight</w:t>
            </w:r>
            <w:r w:rsidRPr="002D5B24">
              <w:rPr>
                <w:rFonts w:ascii="Times New Roman" w:hAnsi="Times New Roman" w:cs="Times New Roman"/>
                <w:sz w:val="28"/>
                <w:szCs w:val="28"/>
              </w:rPr>
              <w:t xml:space="preserve"> используют их в речи, читают текст с целью его выборочного и  полного понимания</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Работать со справочным материалом, англо-русским и русско-английским словарями, грамматическим и лингвострановедческим справочниками </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Мотивация к реализации эстетических  ценностей в пространстве школы и семьи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9</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Наречия  Очень/</w:t>
            </w:r>
          </w:p>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Не очень</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Говорят о местоположении предметов с помощью картинки, читают небольшие тексты и подбирают к ним заголовки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Сотрудничать со сверстниками, работать в паре, группе, а также работать самостоятельно</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Стремление делать правильный нравственный выбор, способность анализировать нравственную сторону своих поступков и поступков своих людей</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p w:rsidR="007C4D10" w:rsidRPr="002D5B24" w:rsidRDefault="007C4D10" w:rsidP="00772159">
            <w:pPr>
              <w:spacing w:after="0" w:line="240" w:lineRule="auto"/>
              <w:rPr>
                <w:rFonts w:ascii="Times New Roman" w:hAnsi="Times New Roman" w:cs="Times New Roman"/>
                <w:sz w:val="28"/>
                <w:szCs w:val="28"/>
              </w:rPr>
            </w:pPr>
          </w:p>
          <w:p w:rsidR="007C4D10" w:rsidRPr="002D5B24" w:rsidRDefault="007C4D10" w:rsidP="00772159">
            <w:pPr>
              <w:spacing w:after="0" w:line="240" w:lineRule="auto"/>
              <w:rPr>
                <w:rFonts w:ascii="Times New Roman" w:hAnsi="Times New Roman" w:cs="Times New Roman"/>
                <w:sz w:val="28"/>
                <w:szCs w:val="28"/>
              </w:rPr>
            </w:pP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703" w:type="dxa"/>
          </w:tcPr>
          <w:p w:rsidR="007C4D10" w:rsidRPr="002D5B24" w:rsidRDefault="007C4D10" w:rsidP="00772159">
            <w:pPr>
              <w:spacing w:after="0" w:line="240" w:lineRule="auto"/>
              <w:rPr>
                <w:rFonts w:ascii="Times New Roman" w:hAnsi="Times New Roman" w:cs="Times New Roman"/>
                <w:sz w:val="28"/>
                <w:szCs w:val="28"/>
              </w:rPr>
            </w:pPr>
          </w:p>
        </w:tc>
        <w:tc>
          <w:tcPr>
            <w:tcW w:w="2340" w:type="dxa"/>
          </w:tcPr>
          <w:p w:rsidR="007C4D10" w:rsidRPr="002D5B24" w:rsidRDefault="007C4D10" w:rsidP="00772159">
            <w:pPr>
              <w:spacing w:after="0" w:line="240" w:lineRule="auto"/>
              <w:rPr>
                <w:rFonts w:ascii="Times New Roman" w:hAnsi="Times New Roman" w:cs="Times New Roman"/>
                <w:sz w:val="28"/>
                <w:szCs w:val="28"/>
              </w:rPr>
            </w:pP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p>
        </w:tc>
        <w:tc>
          <w:tcPr>
            <w:tcW w:w="2241" w:type="dxa"/>
          </w:tcPr>
          <w:p w:rsidR="007C4D10" w:rsidRPr="002D5B24" w:rsidRDefault="007C4D10" w:rsidP="00772159">
            <w:pPr>
              <w:spacing w:after="0" w:line="240" w:lineRule="auto"/>
              <w:rPr>
                <w:rFonts w:ascii="Times New Roman" w:hAnsi="Times New Roman" w:cs="Times New Roman"/>
                <w:sz w:val="28"/>
                <w:szCs w:val="28"/>
              </w:rPr>
            </w:pPr>
          </w:p>
        </w:tc>
        <w:tc>
          <w:tcPr>
            <w:tcW w:w="2203" w:type="dxa"/>
          </w:tcPr>
          <w:p w:rsidR="007C4D10" w:rsidRPr="002D5B24" w:rsidRDefault="007C4D10" w:rsidP="00772159">
            <w:pPr>
              <w:spacing w:after="0" w:line="240" w:lineRule="auto"/>
              <w:rPr>
                <w:rFonts w:ascii="Times New Roman" w:hAnsi="Times New Roman" w:cs="Times New Roman"/>
                <w:sz w:val="28"/>
                <w:szCs w:val="28"/>
              </w:rPr>
            </w:pPr>
          </w:p>
        </w:tc>
        <w:tc>
          <w:tcPr>
            <w:tcW w:w="2053" w:type="dxa"/>
          </w:tcPr>
          <w:p w:rsidR="007C4D10" w:rsidRPr="002D5B24" w:rsidRDefault="007C4D10" w:rsidP="00772159">
            <w:pPr>
              <w:spacing w:after="0" w:line="240" w:lineRule="auto"/>
              <w:rPr>
                <w:rFonts w:ascii="Times New Roman" w:hAnsi="Times New Roman" w:cs="Times New Roman"/>
                <w:sz w:val="28"/>
                <w:szCs w:val="28"/>
              </w:rPr>
            </w:pPr>
          </w:p>
        </w:tc>
      </w:tr>
      <w:tr w:rsidR="007C4D10" w:rsidRPr="002D5B24" w:rsidTr="00772159">
        <w:trPr>
          <w:trHeight w:val="570"/>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795"/>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10</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Числительные 13-20</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английскими числительными от 13 до 20 и используют их в речи, разучивают рифмовку, включающую новый материал</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Работать со справочным материалом, англо-русским и русско-английским словарями, грамматическим и лингвострановедческим справочниками</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Любознательн6ость и стремление расширить кругозор</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11</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Числительные 13-20</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английскими числительными от 13 до 20 и используют их в речи, говорят о возрасте людей</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Пользоваться различными опорами, грамматическими схемами, речевыми образцами, ключевыми словами, планами, для построения собственных высказываний</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Любознательность и стремление расширить кругозор</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12</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Защита проектов</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Урок закрепление знаний </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Разучивают и поют песенки, включающие новый материал</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Выявление языковых закономерностей (выведение правил)</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Отношение к учебе как творческой деятельности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13</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Контрольная работа «Цвета радуги. Наша внешность»</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Урок проверки и коррекции знаний и умений </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Аудиозапись. Рабочая тетрадь.</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Осуществляют рефлексию, определяя, чему они научились</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Работать с информацией(текстом/аудиотекстом),извлекать нужную информацию, читать с полным пониманием содержания </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Мотивация к реализации эстетических ценностей в пространстве школы и семьи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703" w:type="dxa"/>
          </w:tcPr>
          <w:p w:rsidR="007C4D10" w:rsidRPr="002D5B24" w:rsidRDefault="007C4D10" w:rsidP="00772159">
            <w:pPr>
              <w:spacing w:after="0" w:line="240" w:lineRule="auto"/>
              <w:rPr>
                <w:rFonts w:ascii="Times New Roman" w:hAnsi="Times New Roman" w:cs="Times New Roman"/>
                <w:sz w:val="28"/>
                <w:szCs w:val="28"/>
              </w:rPr>
            </w:pPr>
          </w:p>
        </w:tc>
        <w:tc>
          <w:tcPr>
            <w:tcW w:w="2340" w:type="dxa"/>
          </w:tcPr>
          <w:p w:rsidR="007C4D10" w:rsidRPr="002D5B24" w:rsidRDefault="007C4D10" w:rsidP="00772159">
            <w:pPr>
              <w:spacing w:after="0" w:line="240" w:lineRule="auto"/>
              <w:rPr>
                <w:rFonts w:ascii="Times New Roman" w:hAnsi="Times New Roman" w:cs="Times New Roman"/>
                <w:sz w:val="28"/>
                <w:szCs w:val="28"/>
              </w:rPr>
            </w:pP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p>
        </w:tc>
        <w:tc>
          <w:tcPr>
            <w:tcW w:w="2241" w:type="dxa"/>
          </w:tcPr>
          <w:p w:rsidR="007C4D10" w:rsidRPr="002D5B24" w:rsidRDefault="007C4D10" w:rsidP="00772159">
            <w:pPr>
              <w:spacing w:after="0" w:line="240" w:lineRule="auto"/>
              <w:rPr>
                <w:rFonts w:ascii="Times New Roman" w:hAnsi="Times New Roman" w:cs="Times New Roman"/>
                <w:sz w:val="28"/>
                <w:szCs w:val="28"/>
              </w:rPr>
            </w:pPr>
          </w:p>
        </w:tc>
        <w:tc>
          <w:tcPr>
            <w:tcW w:w="2203" w:type="dxa"/>
          </w:tcPr>
          <w:p w:rsidR="007C4D10" w:rsidRPr="002D5B24" w:rsidRDefault="007C4D10" w:rsidP="00772159">
            <w:pPr>
              <w:spacing w:after="0" w:line="240" w:lineRule="auto"/>
              <w:rPr>
                <w:rFonts w:ascii="Times New Roman" w:hAnsi="Times New Roman" w:cs="Times New Roman"/>
                <w:sz w:val="28"/>
                <w:szCs w:val="28"/>
              </w:rPr>
            </w:pPr>
          </w:p>
        </w:tc>
        <w:tc>
          <w:tcPr>
            <w:tcW w:w="2053" w:type="dxa"/>
          </w:tcPr>
          <w:p w:rsidR="007C4D10" w:rsidRPr="002D5B24" w:rsidRDefault="007C4D10" w:rsidP="00772159">
            <w:pPr>
              <w:spacing w:after="0" w:line="240" w:lineRule="auto"/>
              <w:rPr>
                <w:rFonts w:ascii="Times New Roman" w:hAnsi="Times New Roman" w:cs="Times New Roman"/>
                <w:sz w:val="28"/>
                <w:szCs w:val="28"/>
              </w:rPr>
            </w:pPr>
          </w:p>
        </w:tc>
      </w:tr>
      <w:tr w:rsidR="007C4D10" w:rsidRPr="002D5B24" w:rsidTr="00772159">
        <w:trPr>
          <w:trHeight w:val="645"/>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720"/>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14</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Анализ контрольной работы</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обобщения и систематизации знаний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Аудиозапись. Рабочая тетрадь.</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Осуществляют рефлексию, определяя, чему они научились</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Оценивать свои умения в различных видах речевой деятельности</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Дисциплинированность, последовательность, настойчивость и самостоятельность</w:t>
            </w:r>
          </w:p>
        </w:tc>
      </w:tr>
      <w:tr w:rsidR="007C4D10" w:rsidRPr="002D5B24" w:rsidTr="00772159">
        <w:trPr>
          <w:trHeight w:val="306"/>
        </w:trPr>
        <w:tc>
          <w:tcPr>
            <w:tcW w:w="14568" w:type="dxa"/>
            <w:gridSpan w:val="10"/>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sz w:val="28"/>
                <w:szCs w:val="28"/>
              </w:rPr>
              <w:t>3 четверть</w:t>
            </w:r>
          </w:p>
        </w:tc>
      </w:tr>
      <w:tr w:rsidR="007C4D10" w:rsidRPr="002D5B24" w:rsidTr="00772159">
        <w:trPr>
          <w:trHeight w:val="306"/>
        </w:trPr>
        <w:tc>
          <w:tcPr>
            <w:tcW w:w="14568" w:type="dxa"/>
            <w:gridSpan w:val="10"/>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Наша внешность (3 часа)</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Лексика. Альтернативный вопрос. </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Читают текст с целью его  выборочного и полного понимания соблюдают нормы произношения английского языка при чтении в слух и устной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Мышление(развитие таких мыслительных операций как анализ, синтез, сравнение, классификация, систематизация, обобщение)</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Любознательность и стремление расширять кругозор первоначальные представления о роли физической культуры и спорта для здоровья человека</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2</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Альтернативный вопрос.</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Используют в речи антонимичные прилагательные, составляют предложения из их частей</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Работать над звуками ,интонацией, каллиграфией, орфографией, правилами чтения, транскрипцией, лексикой, грамматическими явлениями английского языка</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Любознательность и стремление расширять кругозор</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3</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Формат диалогической речи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Заучивают и поют песенки, включающие новый материал</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Сотрудничать со сверстниками</w:t>
            </w:r>
            <w:r w:rsidRPr="002D5B24">
              <w:rPr>
                <w:rFonts w:ascii="Times New Roman" w:hAnsi="Times New Roman" w:cs="Times New Roman"/>
                <w:sz w:val="28"/>
                <w:szCs w:val="28"/>
              </w:rPr>
              <w:br/>
              <w:t>, работать в паре/группе, а также работать самостоятельно</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Первоначальные навыки сотрудничества в процессе учебной и игровой деятельности  со сверстниками</w:t>
            </w:r>
          </w:p>
        </w:tc>
      </w:tr>
      <w:tr w:rsidR="007C4D10" w:rsidRPr="002D5B24" w:rsidTr="00772159">
        <w:trPr>
          <w:trHeight w:val="750"/>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615"/>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14568" w:type="dxa"/>
            <w:gridSpan w:val="10"/>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Моя семья(8 часов)</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4</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Чтение гласных.</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ознакомление с новым материалом</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тем, как в английском языке обозначается семья в целом, з0накомятся с новыми словами, используют их при чтении и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Работать со справочным материалом : англо-русским и русско-английским словарями, грамматическим и лингвострановедческим справочниками</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Почтительное отношение к родителям, уважительное отношение к старшим, заботливое отношение к младшим </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5</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Чтение гласных.</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Читают тексты с целью полного, частичного или выборочного понимания </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Соотнесение/сопоставление (языковых единиц, их формы значений)</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Почтительное отношение к родителям, уважительное отношение к старшим, заботливое отношение к младшим</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6</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lang w:val="en-US"/>
              </w:rPr>
            </w:pPr>
            <w:r w:rsidRPr="002D5B24">
              <w:rPr>
                <w:rFonts w:ascii="Times New Roman" w:hAnsi="Times New Roman" w:cs="Times New Roman"/>
                <w:sz w:val="28"/>
                <w:szCs w:val="28"/>
              </w:rPr>
              <w:t>Лексика</w:t>
            </w:r>
            <w:r w:rsidRPr="002D5B24">
              <w:rPr>
                <w:rFonts w:ascii="Times New Roman" w:hAnsi="Times New Roman" w:cs="Times New Roman"/>
                <w:sz w:val="28"/>
                <w:szCs w:val="28"/>
                <w:lang w:val="en-US"/>
              </w:rPr>
              <w:t xml:space="preserve">. </w:t>
            </w:r>
            <w:r w:rsidRPr="002D5B24">
              <w:rPr>
                <w:rFonts w:ascii="Times New Roman" w:hAnsi="Times New Roman" w:cs="Times New Roman"/>
                <w:sz w:val="28"/>
                <w:szCs w:val="28"/>
              </w:rPr>
              <w:t>Слова</w:t>
            </w:r>
            <w:r w:rsidRPr="002D5B24">
              <w:rPr>
                <w:rFonts w:ascii="Times New Roman" w:hAnsi="Times New Roman" w:cs="Times New Roman"/>
                <w:sz w:val="28"/>
                <w:szCs w:val="28"/>
                <w:lang w:val="en-US"/>
              </w:rPr>
              <w:t xml:space="preserve">  Mr, Mrs, Miss ,Ms</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lang w:val="en-US"/>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lang w:val="en-US"/>
              </w:rPr>
            </w:pPr>
          </w:p>
        </w:tc>
        <w:tc>
          <w:tcPr>
            <w:tcW w:w="1675" w:type="dxa"/>
          </w:tcPr>
          <w:p w:rsidR="007C4D10" w:rsidRPr="002D5B24" w:rsidRDefault="007C4D10" w:rsidP="00772159">
            <w:pPr>
              <w:spacing w:after="0" w:line="240" w:lineRule="auto"/>
              <w:rPr>
                <w:rFonts w:ascii="Times New Roman" w:hAnsi="Times New Roman" w:cs="Times New Roman"/>
                <w:sz w:val="28"/>
                <w:szCs w:val="28"/>
                <w:lang w:val="en-US"/>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Знакомятся с правилами использования с именами людей слов </w:t>
            </w:r>
            <w:r w:rsidRPr="002D5B24">
              <w:rPr>
                <w:rFonts w:ascii="Times New Roman" w:hAnsi="Times New Roman" w:cs="Times New Roman"/>
                <w:sz w:val="28"/>
                <w:szCs w:val="28"/>
                <w:lang w:val="en-US"/>
              </w:rPr>
              <w:t>Mister</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Missis</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Miss</w:t>
            </w:r>
            <w:r w:rsidRPr="002D5B24">
              <w:rPr>
                <w:rFonts w:ascii="Times New Roman" w:hAnsi="Times New Roman" w:cs="Times New Roman"/>
                <w:sz w:val="28"/>
                <w:szCs w:val="28"/>
              </w:rPr>
              <w:t xml:space="preserve"> и </w:t>
            </w:r>
            <w:r w:rsidRPr="002D5B24">
              <w:rPr>
                <w:rFonts w:ascii="Times New Roman" w:hAnsi="Times New Roman" w:cs="Times New Roman"/>
                <w:sz w:val="28"/>
                <w:szCs w:val="28"/>
                <w:lang w:val="en-US"/>
              </w:rPr>
              <w:t>Ms</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Зрительная дифференциация (транскрипционных знаков, букв, буквосочетаний, отдельных слов, грамматических конструкций и т.п)</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Первоначальный опыт межкультурной коммуникации, уважение к иному мнению и культуре других народов</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7</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Мэй и ее семья</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Находят различия между двумя картинками и говорят о них</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Построения высказывания в соответствии коммуникативными з0адачами (с опорами и без)</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Первоначальный опыт межкультурной коммуникации, уважение к иному мнению и культуре других народов</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703" w:type="dxa"/>
          </w:tcPr>
          <w:p w:rsidR="007C4D10" w:rsidRPr="002D5B24" w:rsidRDefault="007C4D10" w:rsidP="00772159">
            <w:pPr>
              <w:spacing w:after="0" w:line="240" w:lineRule="auto"/>
              <w:rPr>
                <w:rFonts w:ascii="Times New Roman" w:hAnsi="Times New Roman" w:cs="Times New Roman"/>
                <w:sz w:val="28"/>
                <w:szCs w:val="28"/>
              </w:rPr>
            </w:pPr>
          </w:p>
        </w:tc>
        <w:tc>
          <w:tcPr>
            <w:tcW w:w="2340" w:type="dxa"/>
          </w:tcPr>
          <w:p w:rsidR="007C4D10" w:rsidRPr="002D5B24" w:rsidRDefault="007C4D10" w:rsidP="00772159">
            <w:pPr>
              <w:spacing w:after="0" w:line="240" w:lineRule="auto"/>
              <w:rPr>
                <w:rFonts w:ascii="Times New Roman" w:hAnsi="Times New Roman" w:cs="Times New Roman"/>
                <w:sz w:val="28"/>
                <w:szCs w:val="28"/>
              </w:rPr>
            </w:pP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p>
        </w:tc>
        <w:tc>
          <w:tcPr>
            <w:tcW w:w="2241" w:type="dxa"/>
          </w:tcPr>
          <w:p w:rsidR="007C4D10" w:rsidRPr="002D5B24" w:rsidRDefault="007C4D10" w:rsidP="00772159">
            <w:pPr>
              <w:spacing w:after="0" w:line="240" w:lineRule="auto"/>
              <w:rPr>
                <w:rFonts w:ascii="Times New Roman" w:hAnsi="Times New Roman" w:cs="Times New Roman"/>
                <w:sz w:val="28"/>
                <w:szCs w:val="28"/>
              </w:rPr>
            </w:pPr>
          </w:p>
        </w:tc>
        <w:tc>
          <w:tcPr>
            <w:tcW w:w="2203" w:type="dxa"/>
          </w:tcPr>
          <w:p w:rsidR="007C4D10" w:rsidRPr="002D5B24" w:rsidRDefault="007C4D10" w:rsidP="00772159">
            <w:pPr>
              <w:spacing w:after="0" w:line="240" w:lineRule="auto"/>
              <w:rPr>
                <w:rFonts w:ascii="Times New Roman" w:hAnsi="Times New Roman" w:cs="Times New Roman"/>
                <w:sz w:val="28"/>
                <w:szCs w:val="28"/>
              </w:rPr>
            </w:pPr>
          </w:p>
        </w:tc>
        <w:tc>
          <w:tcPr>
            <w:tcW w:w="2053" w:type="dxa"/>
          </w:tcPr>
          <w:p w:rsidR="007C4D10" w:rsidRPr="002D5B24" w:rsidRDefault="007C4D10" w:rsidP="00772159">
            <w:pPr>
              <w:spacing w:after="0" w:line="240" w:lineRule="auto"/>
              <w:rPr>
                <w:rFonts w:ascii="Times New Roman" w:hAnsi="Times New Roman" w:cs="Times New Roman"/>
                <w:sz w:val="28"/>
                <w:szCs w:val="28"/>
              </w:rPr>
            </w:pPr>
          </w:p>
        </w:tc>
      </w:tr>
      <w:tr w:rsidR="007C4D10" w:rsidRPr="002D5B24" w:rsidTr="00772159">
        <w:trPr>
          <w:trHeight w:val="570"/>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795"/>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8</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Дни недели </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названиями дней недели и правилом их написания с заглавной буквы, в парах разыгрывают небольшие диалоги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Соотнесение/сопоставление (языковых единиц, их формы значений)</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Элементарные представления о культурном достоянии англоязычных стран</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9</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Употребление структуры: Мы играем в футбол по воскресеньям</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 с названиями дней недели и правилом их написания их с заглавной буквы, в парах разыгрывают небольшие диалоги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Восприятие (расширение единицы зрительного и слухового восприятия)</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Доброжелательное отношение к другим участникам учебной и игровой деятельности на основе этических норм </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10</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Чтение</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Соблюдают нормы произношения английского языка при чтении в слух и устной речи, корректно произносят предложения с точки зрения интонационных особенностей, воспринимают на слух слова</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Зрительная дифференциация ( транскрипционных знаков</w:t>
            </w:r>
            <w:r w:rsidRPr="002D5B24">
              <w:rPr>
                <w:rFonts w:ascii="Times New Roman" w:hAnsi="Times New Roman" w:cs="Times New Roman"/>
                <w:sz w:val="28"/>
                <w:szCs w:val="28"/>
              </w:rPr>
              <w:br/>
              <w:t>, букв, буквосочетаний, отдельных слов, грамматических конструкций)</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Нравственно-этический опыт взаимодействия со сверстниками, старшими и младшими детьми, в соответствии с нравственными этическими  нормами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11</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Защита проектов</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закрепление знаний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 парах разыгрывают небольшие диалоги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Пользоваться электронным приложением</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Отношение к учебе как творческой деятельности</w:t>
            </w:r>
          </w:p>
        </w:tc>
      </w:tr>
      <w:tr w:rsidR="007C4D10" w:rsidRPr="002D5B24" w:rsidTr="00772159">
        <w:trPr>
          <w:trHeight w:val="306"/>
        </w:trPr>
        <w:tc>
          <w:tcPr>
            <w:tcW w:w="14568" w:type="dxa"/>
            <w:gridSpan w:val="10"/>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Мир профессий (6 часов)</w:t>
            </w:r>
          </w:p>
        </w:tc>
      </w:tr>
      <w:tr w:rsidR="007C4D10" w:rsidRPr="002D5B24" w:rsidTr="00772159">
        <w:trPr>
          <w:trHeight w:val="555"/>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810"/>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12</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lang w:val="en-US"/>
              </w:rPr>
            </w:pPr>
            <w:r w:rsidRPr="002D5B24">
              <w:rPr>
                <w:rFonts w:ascii="Times New Roman" w:hAnsi="Times New Roman" w:cs="Times New Roman"/>
                <w:sz w:val="28"/>
                <w:szCs w:val="28"/>
              </w:rPr>
              <w:t>Лексика . Суффикс-</w:t>
            </w:r>
            <w:r w:rsidRPr="002D5B24">
              <w:rPr>
                <w:rFonts w:ascii="Times New Roman" w:hAnsi="Times New Roman" w:cs="Times New Roman"/>
                <w:sz w:val="28"/>
                <w:szCs w:val="28"/>
                <w:lang w:val="en-US"/>
              </w:rPr>
              <w:t>er</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lang w:val="en-US"/>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ознакомление с новым материалом</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Догадываются о значении ряда слов по их морфологическому составу,  знакомятся с новыми словами, их при чтении и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Осознание и объяснение (правил, памяток и т\д) догадка( на основе словообразования, аналогии с родным языком, контекста и др)</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Любознательность и стремление расширять кругозор</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13</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Употребление  структуры «Какая у них работа?»</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новыми словами, используют их при чтении и в речи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Работать над звуками, интонацией, каллиграфией, орфографией, правилами чтения, транскрипцией, лексикой</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Первоначальный личный опыт здоровьесберегающий  деятельности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14</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Краткие ответы на вопросы</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Ведут расспрос о отвечают на вопросы о собственных преференциях и преференциях других людей</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Работать с информацией (текстом/аудиотекстом)</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Мотивация самореализации в познавательной и учебной деятельной</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15</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Употребление структуры «Твой друг любит?»</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 Воспринимают на слух слова, словосочетания, фразы и небольшие тексты, осуществляют рефлексию, определяя, чему они научились</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Пользоваться различными опорами грамматическими схемами, речевыми образцами, ключевыми словами, планами </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Стремление делать правильный нравственный опыт, способность анализировать нравственную сторону своих поступков </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703" w:type="dxa"/>
          </w:tcPr>
          <w:p w:rsidR="007C4D10" w:rsidRPr="002D5B24" w:rsidRDefault="007C4D10" w:rsidP="00772159">
            <w:pPr>
              <w:spacing w:after="0" w:line="240" w:lineRule="auto"/>
              <w:rPr>
                <w:rFonts w:ascii="Times New Roman" w:hAnsi="Times New Roman" w:cs="Times New Roman"/>
                <w:sz w:val="28"/>
                <w:szCs w:val="28"/>
              </w:rPr>
            </w:pPr>
          </w:p>
        </w:tc>
        <w:tc>
          <w:tcPr>
            <w:tcW w:w="2340" w:type="dxa"/>
          </w:tcPr>
          <w:p w:rsidR="007C4D10" w:rsidRPr="002D5B24" w:rsidRDefault="007C4D10" w:rsidP="00772159">
            <w:pPr>
              <w:spacing w:after="0" w:line="240" w:lineRule="auto"/>
              <w:rPr>
                <w:rFonts w:ascii="Times New Roman" w:hAnsi="Times New Roman" w:cs="Times New Roman"/>
                <w:sz w:val="28"/>
                <w:szCs w:val="28"/>
              </w:rPr>
            </w:pP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p>
        </w:tc>
        <w:tc>
          <w:tcPr>
            <w:tcW w:w="2241" w:type="dxa"/>
          </w:tcPr>
          <w:p w:rsidR="007C4D10" w:rsidRPr="002D5B24" w:rsidRDefault="007C4D10" w:rsidP="00772159">
            <w:pPr>
              <w:spacing w:after="0" w:line="240" w:lineRule="auto"/>
              <w:rPr>
                <w:rFonts w:ascii="Times New Roman" w:hAnsi="Times New Roman" w:cs="Times New Roman"/>
                <w:sz w:val="28"/>
                <w:szCs w:val="28"/>
              </w:rPr>
            </w:pPr>
          </w:p>
        </w:tc>
        <w:tc>
          <w:tcPr>
            <w:tcW w:w="2203" w:type="dxa"/>
          </w:tcPr>
          <w:p w:rsidR="007C4D10" w:rsidRPr="002D5B24" w:rsidRDefault="007C4D10" w:rsidP="00772159">
            <w:pPr>
              <w:spacing w:after="0" w:line="240" w:lineRule="auto"/>
              <w:rPr>
                <w:rFonts w:ascii="Times New Roman" w:hAnsi="Times New Roman" w:cs="Times New Roman"/>
                <w:sz w:val="28"/>
                <w:szCs w:val="28"/>
              </w:rPr>
            </w:pPr>
          </w:p>
        </w:tc>
        <w:tc>
          <w:tcPr>
            <w:tcW w:w="2053" w:type="dxa"/>
          </w:tcPr>
          <w:p w:rsidR="007C4D10" w:rsidRPr="002D5B24" w:rsidRDefault="007C4D10" w:rsidP="00772159">
            <w:pPr>
              <w:spacing w:after="0" w:line="240" w:lineRule="auto"/>
              <w:rPr>
                <w:rFonts w:ascii="Times New Roman" w:hAnsi="Times New Roman" w:cs="Times New Roman"/>
                <w:sz w:val="28"/>
                <w:szCs w:val="28"/>
              </w:rPr>
            </w:pPr>
          </w:p>
        </w:tc>
      </w:tr>
      <w:tr w:rsidR="007C4D10" w:rsidRPr="002D5B24" w:rsidTr="00772159">
        <w:trPr>
          <w:trHeight w:val="630"/>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735"/>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16</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Нумерация предметов</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английской традицией нумерации предметов, логически разделяют текст и дают название его частям</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Трансформация(языковых единиц на уровне словосочетания, фраз)</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Ценностное отношение к труду, учебе, и творчеству и трудолюбие</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17</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Спорт в твоей жизни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Собдюдают нормы английского произношения при чтении вслух и устной речи, корректно произносят предложения с точки зрения их ритмико-интонационных особенностей</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Слуховая дифференциация (фонематический и интонационный слух)</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Первоначальное представление о роли физической культуры и спорта для здоровья человека</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18 </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Защита проектов</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Составляют высказывания о себе по образцу</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Оценивать свои умения в различных видах речевой деятельности</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Отношение к учебе как  творческой деятельности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19</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Контрольная работа «Наша внешность. Моя семья. Мир профессий»</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проверки и коррекции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Аудиозапись. Рабочая тетрадь.</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Осуществляют рефлексию определяя, чему они научились</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Оценивать свои умения в различных видах речевой деятельности</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Мотивация самореализации в познавательной и учебной деятельности </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20</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Анализ контрольной работы</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обобщения и систематизации знаний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Аудиозапись. Рабочая тетрадь.</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Осуществляют свои умения в различных видах речевой деятельности</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Оценивать свои умения различных видах речевой деятельности</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Дисциплинированность, последовательность ,настойчивость и самостоятельность</w:t>
            </w:r>
          </w:p>
        </w:tc>
      </w:tr>
      <w:tr w:rsidR="007C4D10" w:rsidRPr="002D5B24" w:rsidTr="00772159">
        <w:trPr>
          <w:trHeight w:val="600"/>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765"/>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14568" w:type="dxa"/>
            <w:gridSpan w:val="10"/>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4 четверть</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1. </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Вспомогательные глаголы</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ознакомление с новым материалом</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новыми словами, используют их при чтении и в речи, составляют предложения из их частей</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Трансформация(языковых единиц на уровне словосочетания, фраз)</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Ценностное отношение к природе, первоначальный личный опыт здоровьесберегающей деятельности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2</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lang w:val="en-US"/>
              </w:rPr>
            </w:pPr>
            <w:r w:rsidRPr="002D5B24">
              <w:rPr>
                <w:rFonts w:ascii="Times New Roman" w:hAnsi="Times New Roman" w:cs="Times New Roman"/>
                <w:sz w:val="28"/>
                <w:szCs w:val="28"/>
              </w:rPr>
              <w:t xml:space="preserve">Отрицания </w:t>
            </w:r>
            <w:r w:rsidRPr="002D5B24">
              <w:rPr>
                <w:rFonts w:ascii="Times New Roman" w:hAnsi="Times New Roman" w:cs="Times New Roman"/>
                <w:sz w:val="28"/>
                <w:szCs w:val="28"/>
                <w:lang w:val="en-US"/>
              </w:rPr>
              <w:t>don't/doesn't</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lang w:val="en-US"/>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Составляют краткие характеристики  высказывания с характеристикой животных </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Осознание и объяснение (правил, памяток и др)</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Ценностное отношение к природе, любознательность и стремление расширять кругозор</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3. </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Лексика. Вежливая просьба, выражение запрета. </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элементами  речевого этикета, вежливой просьбой, выражением благодарности и ответной репликой на него</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Сотрудничать со сверстниками, работать в паре/группе, а также работать самостоятельно </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Первоначальный опыт межкультурной коммуникации, уважение к иному мнению и культуре других народов</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4</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Употребление структуры «Я люблю/мне нравится….»</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Различают семантику синонимичных глаголов </w:t>
            </w:r>
            <w:r w:rsidRPr="002D5B24">
              <w:rPr>
                <w:rFonts w:ascii="Times New Roman" w:hAnsi="Times New Roman" w:cs="Times New Roman"/>
                <w:sz w:val="28"/>
                <w:szCs w:val="28"/>
                <w:lang w:val="en-US"/>
              </w:rPr>
              <w:t>like</w:t>
            </w:r>
            <w:r w:rsidRPr="002D5B24">
              <w:rPr>
                <w:rFonts w:ascii="Times New Roman" w:hAnsi="Times New Roman" w:cs="Times New Roman"/>
                <w:sz w:val="28"/>
                <w:szCs w:val="28"/>
              </w:rPr>
              <w:t xml:space="preserve"> и  </w:t>
            </w:r>
            <w:r w:rsidRPr="002D5B24">
              <w:rPr>
                <w:rFonts w:ascii="Times New Roman" w:hAnsi="Times New Roman" w:cs="Times New Roman"/>
                <w:sz w:val="28"/>
                <w:szCs w:val="28"/>
                <w:lang w:val="en-US"/>
              </w:rPr>
              <w:t>love</w:t>
            </w:r>
            <w:r w:rsidRPr="002D5B24">
              <w:rPr>
                <w:rFonts w:ascii="Times New Roman" w:hAnsi="Times New Roman" w:cs="Times New Roman"/>
                <w:sz w:val="28"/>
                <w:szCs w:val="28"/>
              </w:rPr>
              <w:t xml:space="preserve">, словосочетания </w:t>
            </w:r>
            <w:r w:rsidRPr="002D5B24">
              <w:rPr>
                <w:rFonts w:ascii="Times New Roman" w:hAnsi="Times New Roman" w:cs="Times New Roman"/>
                <w:sz w:val="28"/>
                <w:szCs w:val="28"/>
                <w:lang w:val="en-US"/>
              </w:rPr>
              <w:t>don</w:t>
            </w:r>
            <w:r w:rsidRPr="002D5B24">
              <w:rPr>
                <w:rFonts w:ascii="Times New Roman" w:hAnsi="Times New Roman" w:cs="Times New Roman"/>
                <w:sz w:val="28"/>
                <w:szCs w:val="28"/>
              </w:rPr>
              <w:t>'</w:t>
            </w:r>
            <w:r w:rsidRPr="002D5B24">
              <w:rPr>
                <w:rFonts w:ascii="Times New Roman" w:hAnsi="Times New Roman" w:cs="Times New Roman"/>
                <w:sz w:val="28"/>
                <w:szCs w:val="28"/>
                <w:lang w:val="en-US"/>
              </w:rPr>
              <w:t>t</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like</w:t>
            </w:r>
            <w:r w:rsidRPr="002D5B24">
              <w:rPr>
                <w:rFonts w:ascii="Times New Roman" w:hAnsi="Times New Roman" w:cs="Times New Roman"/>
                <w:sz w:val="28"/>
                <w:szCs w:val="28"/>
              </w:rPr>
              <w:t xml:space="preserve"> и глагола </w:t>
            </w:r>
            <w:r w:rsidRPr="002D5B24">
              <w:rPr>
                <w:rFonts w:ascii="Times New Roman" w:hAnsi="Times New Roman" w:cs="Times New Roman"/>
                <w:sz w:val="28"/>
                <w:szCs w:val="28"/>
                <w:lang w:val="en-US"/>
              </w:rPr>
              <w:t>hate</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Построение высказывания в соответствии с коммуникативными задачами (с опорами и без  )</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Первоначальный опыт межкультурной коммуникации, уважение к иному мнению и культуре других народов</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5</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Множественное число существительных (исключения)</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особыми случаями образования множественного числа отдельных существительных (</w:t>
            </w:r>
            <w:r w:rsidRPr="002D5B24">
              <w:rPr>
                <w:rFonts w:ascii="Times New Roman" w:hAnsi="Times New Roman" w:cs="Times New Roman"/>
                <w:sz w:val="28"/>
                <w:szCs w:val="28"/>
                <w:lang w:val="en-US"/>
              </w:rPr>
              <w:t>fish</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sheep</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geese</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men</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children</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women</w:t>
            </w:r>
            <w:r w:rsidRPr="002D5B24">
              <w:rPr>
                <w:rFonts w:ascii="Times New Roman" w:hAnsi="Times New Roman" w:cs="Times New Roman"/>
                <w:sz w:val="28"/>
                <w:szCs w:val="28"/>
              </w:rPr>
              <w:t xml:space="preserve">, </w:t>
            </w:r>
            <w:r w:rsidRPr="002D5B24">
              <w:rPr>
                <w:rFonts w:ascii="Times New Roman" w:hAnsi="Times New Roman" w:cs="Times New Roman"/>
                <w:sz w:val="28"/>
                <w:szCs w:val="28"/>
                <w:lang w:val="en-US"/>
              </w:rPr>
              <w:t>deer</w:t>
            </w:r>
            <w:r w:rsidRPr="002D5B24">
              <w:rPr>
                <w:rFonts w:ascii="Times New Roman" w:hAnsi="Times New Roman" w:cs="Times New Roman"/>
                <w:sz w:val="28"/>
                <w:szCs w:val="28"/>
              </w:rPr>
              <w:t>)</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Догадка( на основе словообразования аналогии с родным языком, контекста, иллюстративной наглядности и др)</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Ценностное отношение к труду, учебе и творчеству, трудолюбие</w:t>
            </w:r>
          </w:p>
        </w:tc>
      </w:tr>
      <w:tr w:rsidR="007C4D10" w:rsidRPr="002D5B24" w:rsidTr="00772159">
        <w:trPr>
          <w:trHeight w:val="675"/>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690"/>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6</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Чтение гласных</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Соблюдают нормы английского произношения при чтении вслух и устной речи, корректно произносят предложения с точки зрения их ритмико-интонационных особенностей</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Познавательный интерес и личностный смысл изучения иностранного языка</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Потребности и начальные умения выражать себя в различных доступных и наиболее привлекательных для ребенка творческой деятельности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7. </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Формат монологической речи.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Говорят о своем отношении к различным животным, предметам и явлениям</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Имитация( речевой  единицы на уровне слова, фразы)</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Потребности и начальные умения выражать себя в различных доступных и наиболее привлекательных для ребенка творческой деятельности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8</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Защита проектов</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Осуществляют рефлексию определяя, чему они научились</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Первоначальный опыт межкультурного общения </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Оношение к учебе как творческой деятельности</w:t>
            </w:r>
          </w:p>
        </w:tc>
      </w:tr>
      <w:tr w:rsidR="007C4D10" w:rsidRPr="002D5B24" w:rsidTr="00772159">
        <w:trPr>
          <w:trHeight w:val="306"/>
        </w:trPr>
        <w:tc>
          <w:tcPr>
            <w:tcW w:w="14568" w:type="dxa"/>
            <w:gridSpan w:val="10"/>
          </w:tcPr>
          <w:p w:rsidR="007C4D10" w:rsidRPr="002D5B24" w:rsidRDefault="007C4D10" w:rsidP="00772159">
            <w:pPr>
              <w:spacing w:after="0" w:line="240" w:lineRule="auto"/>
              <w:jc w:val="center"/>
              <w:rPr>
                <w:rFonts w:ascii="Times New Roman" w:hAnsi="Times New Roman" w:cs="Times New Roman"/>
                <w:b/>
                <w:sz w:val="28"/>
                <w:szCs w:val="28"/>
              </w:rPr>
            </w:pPr>
            <w:r w:rsidRPr="002D5B24">
              <w:rPr>
                <w:rFonts w:ascii="Times New Roman" w:hAnsi="Times New Roman" w:cs="Times New Roman"/>
                <w:b/>
                <w:sz w:val="28"/>
                <w:szCs w:val="28"/>
              </w:rPr>
              <w:t>Времена года (6 часов)</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10</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Чтение гласных</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ознакомление с новым материалом</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новыми словами, используют их при чтении и в речи, пишут новые слова изолированно и в контексте</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Выявление языковых закономерностей( и выведение правил)</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Ценностное отношение к труду, учебе и творчеству, трудолюбие</w:t>
            </w:r>
          </w:p>
        </w:tc>
      </w:tr>
      <w:tr w:rsidR="007C4D10" w:rsidRPr="002D5B24" w:rsidTr="00772159">
        <w:trPr>
          <w:trHeight w:val="585"/>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780"/>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10</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Формат монологической речи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Составляют устное высказывание о временах годах с опорой на текст и отдельные высказывания, знакомятся с названиями месяцев и правилам их написания с заглавной буквы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Первоначальный опыт межкультурного общения</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11</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Чтение гласных</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Находят слово, логически не соответствующее определенному смысловому ряду</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Зрительная дифференциация(транскрипционных знаков, бука, буквосочетаний, отдельных слов и т.п)</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Потребности и начальное умении выражать себя в различных доступных и наиболее привлекательных для ребенка видах творческой деятельности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12</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Формат диалогической речи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Ведут диалог расспрос о том, когда родился собеседник, его друзья и родные, соблюдают нормы английского произношения при чтении вслух и устной речи, корректно произносят предложения с точки зрения их ритмико-интонационных особенностей  </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Слуховая дифференциация( фонематический  и интонационный слух)</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Нравственно-этический опыт взаимодействия со сверстникам в соответствии с общепринятыми нравственными этическиминормами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p>
        </w:tc>
        <w:tc>
          <w:tcPr>
            <w:tcW w:w="703" w:type="dxa"/>
          </w:tcPr>
          <w:p w:rsidR="007C4D10" w:rsidRPr="002D5B24" w:rsidRDefault="007C4D10" w:rsidP="00772159">
            <w:pPr>
              <w:spacing w:after="0" w:line="240" w:lineRule="auto"/>
              <w:rPr>
                <w:rFonts w:ascii="Times New Roman" w:hAnsi="Times New Roman" w:cs="Times New Roman"/>
                <w:sz w:val="28"/>
                <w:szCs w:val="28"/>
              </w:rPr>
            </w:pPr>
          </w:p>
        </w:tc>
        <w:tc>
          <w:tcPr>
            <w:tcW w:w="2340" w:type="dxa"/>
          </w:tcPr>
          <w:p w:rsidR="007C4D10" w:rsidRPr="002D5B24" w:rsidRDefault="007C4D10" w:rsidP="00772159">
            <w:pPr>
              <w:spacing w:after="0" w:line="240" w:lineRule="auto"/>
              <w:rPr>
                <w:rFonts w:ascii="Times New Roman" w:hAnsi="Times New Roman" w:cs="Times New Roman"/>
                <w:sz w:val="28"/>
                <w:szCs w:val="28"/>
              </w:rPr>
            </w:pP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p>
        </w:tc>
        <w:tc>
          <w:tcPr>
            <w:tcW w:w="2241" w:type="dxa"/>
          </w:tcPr>
          <w:p w:rsidR="007C4D10" w:rsidRPr="002D5B24" w:rsidRDefault="007C4D10" w:rsidP="00772159">
            <w:pPr>
              <w:spacing w:after="0" w:line="240" w:lineRule="auto"/>
              <w:rPr>
                <w:rFonts w:ascii="Times New Roman" w:hAnsi="Times New Roman" w:cs="Times New Roman"/>
                <w:sz w:val="28"/>
                <w:szCs w:val="28"/>
              </w:rPr>
            </w:pPr>
          </w:p>
        </w:tc>
        <w:tc>
          <w:tcPr>
            <w:tcW w:w="2203" w:type="dxa"/>
          </w:tcPr>
          <w:p w:rsidR="007C4D10" w:rsidRPr="002D5B24" w:rsidRDefault="007C4D10" w:rsidP="00772159">
            <w:pPr>
              <w:spacing w:after="0" w:line="240" w:lineRule="auto"/>
              <w:rPr>
                <w:rFonts w:ascii="Times New Roman" w:hAnsi="Times New Roman" w:cs="Times New Roman"/>
                <w:sz w:val="28"/>
                <w:szCs w:val="28"/>
              </w:rPr>
            </w:pPr>
          </w:p>
        </w:tc>
        <w:tc>
          <w:tcPr>
            <w:tcW w:w="2053" w:type="dxa"/>
          </w:tcPr>
          <w:p w:rsidR="007C4D10" w:rsidRPr="002D5B24" w:rsidRDefault="007C4D10" w:rsidP="00772159">
            <w:pPr>
              <w:spacing w:after="0" w:line="240" w:lineRule="auto"/>
              <w:rPr>
                <w:rFonts w:ascii="Times New Roman" w:hAnsi="Times New Roman" w:cs="Times New Roman"/>
                <w:sz w:val="28"/>
                <w:szCs w:val="28"/>
              </w:rPr>
            </w:pPr>
          </w:p>
        </w:tc>
      </w:tr>
      <w:tr w:rsidR="007C4D10" w:rsidRPr="002D5B24" w:rsidTr="00772159">
        <w:trPr>
          <w:trHeight w:val="780"/>
        </w:trPr>
        <w:tc>
          <w:tcPr>
            <w:tcW w:w="387" w:type="dxa"/>
            <w:vMerge w:val="restart"/>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 п/п</w:t>
            </w:r>
          </w:p>
        </w:tc>
        <w:tc>
          <w:tcPr>
            <w:tcW w:w="1815" w:type="dxa"/>
            <w:gridSpan w:val="2"/>
            <w:vMerge w:val="restart"/>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Тема</w:t>
            </w:r>
          </w:p>
        </w:tc>
        <w:tc>
          <w:tcPr>
            <w:tcW w:w="703"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Количество часов</w:t>
            </w:r>
          </w:p>
        </w:tc>
        <w:tc>
          <w:tcPr>
            <w:tcW w:w="2340"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Тип урока</w:t>
            </w:r>
          </w:p>
        </w:tc>
        <w:tc>
          <w:tcPr>
            <w:tcW w:w="1151"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Срок проведения</w:t>
            </w:r>
          </w:p>
        </w:tc>
        <w:tc>
          <w:tcPr>
            <w:tcW w:w="1675" w:type="dxa"/>
            <w:vMerge w:val="restart"/>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Оборудование</w:t>
            </w:r>
          </w:p>
        </w:tc>
        <w:tc>
          <w:tcPr>
            <w:tcW w:w="6497" w:type="dxa"/>
            <w:gridSpan w:val="3"/>
            <w:tcBorders>
              <w:bottom w:val="single" w:sz="4" w:space="0" w:color="00000A"/>
            </w:tcBorders>
          </w:tcPr>
          <w:p w:rsidR="007C4D10" w:rsidRPr="002D5B24" w:rsidRDefault="007C4D10" w:rsidP="00772159">
            <w:pPr>
              <w:spacing w:after="0" w:line="240" w:lineRule="auto"/>
              <w:jc w:val="center"/>
              <w:rPr>
                <w:rFonts w:ascii="Times New Roman" w:hAnsi="Times New Roman" w:cs="Times New Roman"/>
                <w:sz w:val="28"/>
                <w:szCs w:val="28"/>
              </w:rPr>
            </w:pPr>
            <w:r w:rsidRPr="002D5B24">
              <w:rPr>
                <w:rFonts w:ascii="Times New Roman" w:hAnsi="Times New Roman" w:cs="Times New Roman"/>
                <w:b/>
                <w:sz w:val="28"/>
                <w:szCs w:val="28"/>
              </w:rPr>
              <w:t>Планирование результатов</w:t>
            </w:r>
          </w:p>
        </w:tc>
      </w:tr>
      <w:tr w:rsidR="007C4D10" w:rsidRPr="002D5B24" w:rsidTr="00772159">
        <w:trPr>
          <w:trHeight w:val="585"/>
        </w:trPr>
        <w:tc>
          <w:tcPr>
            <w:tcW w:w="387" w:type="dxa"/>
            <w:vMerge/>
            <w:tcBorders>
              <w:righ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1815" w:type="dxa"/>
            <w:gridSpan w:val="2"/>
            <w:vMerge/>
            <w:tcBorders>
              <w:left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p>
        </w:tc>
        <w:tc>
          <w:tcPr>
            <w:tcW w:w="703" w:type="dxa"/>
            <w:vMerge/>
          </w:tcPr>
          <w:p w:rsidR="007C4D10" w:rsidRPr="002D5B24" w:rsidRDefault="007C4D10" w:rsidP="00772159">
            <w:pPr>
              <w:spacing w:after="0" w:line="240" w:lineRule="auto"/>
              <w:rPr>
                <w:rFonts w:ascii="Times New Roman" w:hAnsi="Times New Roman" w:cs="Times New Roman"/>
                <w:b/>
                <w:sz w:val="28"/>
                <w:szCs w:val="28"/>
              </w:rPr>
            </w:pPr>
          </w:p>
        </w:tc>
        <w:tc>
          <w:tcPr>
            <w:tcW w:w="2340" w:type="dxa"/>
            <w:vMerge/>
          </w:tcPr>
          <w:p w:rsidR="007C4D10" w:rsidRPr="002D5B24" w:rsidRDefault="007C4D10" w:rsidP="00772159">
            <w:pPr>
              <w:spacing w:after="0" w:line="240" w:lineRule="auto"/>
              <w:rPr>
                <w:rFonts w:ascii="Times New Roman" w:hAnsi="Times New Roman" w:cs="Times New Roman"/>
                <w:b/>
                <w:sz w:val="28"/>
                <w:szCs w:val="28"/>
              </w:rPr>
            </w:pPr>
          </w:p>
        </w:tc>
        <w:tc>
          <w:tcPr>
            <w:tcW w:w="1151" w:type="dxa"/>
            <w:vMerge/>
          </w:tcPr>
          <w:p w:rsidR="007C4D10" w:rsidRPr="002D5B24" w:rsidRDefault="007C4D10" w:rsidP="00772159">
            <w:pPr>
              <w:spacing w:after="0" w:line="240" w:lineRule="auto"/>
              <w:rPr>
                <w:rFonts w:ascii="Times New Roman" w:hAnsi="Times New Roman" w:cs="Times New Roman"/>
                <w:b/>
                <w:sz w:val="28"/>
                <w:szCs w:val="28"/>
              </w:rPr>
            </w:pPr>
          </w:p>
        </w:tc>
        <w:tc>
          <w:tcPr>
            <w:tcW w:w="1675" w:type="dxa"/>
            <w:vMerge/>
          </w:tcPr>
          <w:p w:rsidR="007C4D10" w:rsidRPr="002D5B24" w:rsidRDefault="007C4D10" w:rsidP="00772159">
            <w:pPr>
              <w:spacing w:after="0" w:line="240" w:lineRule="auto"/>
              <w:rPr>
                <w:rFonts w:ascii="Times New Roman" w:hAnsi="Times New Roman" w:cs="Times New Roman"/>
                <w:b/>
                <w:sz w:val="28"/>
                <w:szCs w:val="28"/>
              </w:rPr>
            </w:pPr>
          </w:p>
        </w:tc>
        <w:tc>
          <w:tcPr>
            <w:tcW w:w="2241"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предметные</w:t>
            </w:r>
          </w:p>
        </w:tc>
        <w:tc>
          <w:tcPr>
            <w:tcW w:w="220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метапредметные</w:t>
            </w:r>
          </w:p>
        </w:tc>
        <w:tc>
          <w:tcPr>
            <w:tcW w:w="2053" w:type="dxa"/>
            <w:tcBorders>
              <w:top w:val="single" w:sz="4" w:space="0" w:color="00000A"/>
            </w:tcBorders>
          </w:tcPr>
          <w:p w:rsidR="007C4D10" w:rsidRPr="002D5B24" w:rsidRDefault="007C4D10" w:rsidP="00772159">
            <w:pPr>
              <w:spacing w:after="0" w:line="240" w:lineRule="auto"/>
              <w:rPr>
                <w:rFonts w:ascii="Times New Roman" w:hAnsi="Times New Roman" w:cs="Times New Roman"/>
                <w:b/>
                <w:sz w:val="28"/>
                <w:szCs w:val="28"/>
              </w:rPr>
            </w:pPr>
            <w:r w:rsidRPr="002D5B24">
              <w:rPr>
                <w:rFonts w:ascii="Times New Roman" w:hAnsi="Times New Roman" w:cs="Times New Roman"/>
                <w:b/>
                <w:sz w:val="28"/>
                <w:szCs w:val="28"/>
              </w:rPr>
              <w:t>личностные</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13</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Страны и города</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Комбинированный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Знакомятся с английскими названиями ряда стран, воспринимают на слух слова, словосочетания, фразы и небольшие тексты</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Выявление языковых закономерностей(выведение правил)</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Потребности и начальное умении выражать себя в различных доступных и наиболее привлекательных для ребенка видах творческой деятельности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14</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Лексика. Формат монологической речи</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применения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Дидактический материал. Аудиозапись. Рабочая тетрадь. Таблицы</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Составляет высказывания о себе по аналогии с образцом</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Слуховая дифференциация( фонематический и интонационный слух)</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Первоначальный опыт эмоционального постижения народного творчества, детского фольклора</w:t>
            </w:r>
            <w:r w:rsidRPr="002D5B24">
              <w:rPr>
                <w:rFonts w:ascii="Times New Roman" w:hAnsi="Times New Roman" w:cs="Times New Roman"/>
                <w:sz w:val="28"/>
                <w:szCs w:val="28"/>
              </w:rPr>
              <w:br/>
              <w:t>, памятников культуры</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15</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Контрольная работа «В мире животных. Времена года.»</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проверки и коррекции знаний и умений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Аудиозапись. Рабочая тетрадь. </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Выполняют проектную работу, письменный рассказ о себе для выставки «Я и мои друзья»</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Работать с информацией</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Мотивация к самореализации в познавательной и учебной деятельности</w:t>
            </w:r>
          </w:p>
        </w:tc>
      </w:tr>
      <w:tr w:rsidR="007C4D10" w:rsidRPr="002D5B24" w:rsidTr="00772159">
        <w:trPr>
          <w:trHeight w:val="306"/>
        </w:trPr>
        <w:tc>
          <w:tcPr>
            <w:tcW w:w="387" w:type="dxa"/>
            <w:tcBorders>
              <w:righ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16</w:t>
            </w:r>
          </w:p>
        </w:tc>
        <w:tc>
          <w:tcPr>
            <w:tcW w:w="1815" w:type="dxa"/>
            <w:gridSpan w:val="2"/>
            <w:tcBorders>
              <w:left w:val="single" w:sz="4" w:space="0" w:color="00000A"/>
            </w:tcBorders>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Анализ контрольной работы</w:t>
            </w:r>
          </w:p>
        </w:tc>
        <w:tc>
          <w:tcPr>
            <w:tcW w:w="7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1</w:t>
            </w:r>
          </w:p>
        </w:tc>
        <w:tc>
          <w:tcPr>
            <w:tcW w:w="2340"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Урок обобщения и систематизации знаний</w:t>
            </w:r>
          </w:p>
        </w:tc>
        <w:tc>
          <w:tcPr>
            <w:tcW w:w="1151" w:type="dxa"/>
          </w:tcPr>
          <w:p w:rsidR="007C4D10" w:rsidRPr="002D5B24" w:rsidRDefault="007C4D10" w:rsidP="00772159">
            <w:pPr>
              <w:spacing w:after="0" w:line="240" w:lineRule="auto"/>
              <w:rPr>
                <w:rFonts w:ascii="Times New Roman" w:hAnsi="Times New Roman" w:cs="Times New Roman"/>
                <w:sz w:val="28"/>
                <w:szCs w:val="28"/>
              </w:rPr>
            </w:pPr>
          </w:p>
        </w:tc>
        <w:tc>
          <w:tcPr>
            <w:tcW w:w="1675"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Аудиозапись. Рабочая тетрадь.</w:t>
            </w:r>
          </w:p>
        </w:tc>
        <w:tc>
          <w:tcPr>
            <w:tcW w:w="2241"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Осуществляют рефлексию определяя, чему они научились</w:t>
            </w:r>
          </w:p>
        </w:tc>
        <w:tc>
          <w:tcPr>
            <w:tcW w:w="220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Оценивать свои умения в различных видах речевой деятельности</w:t>
            </w:r>
          </w:p>
        </w:tc>
        <w:tc>
          <w:tcPr>
            <w:tcW w:w="2053" w:type="dxa"/>
          </w:tcPr>
          <w:p w:rsidR="007C4D10" w:rsidRPr="002D5B24" w:rsidRDefault="007C4D10" w:rsidP="00772159">
            <w:pPr>
              <w:spacing w:after="0" w:line="240" w:lineRule="auto"/>
              <w:rPr>
                <w:rFonts w:ascii="Times New Roman" w:hAnsi="Times New Roman" w:cs="Times New Roman"/>
                <w:sz w:val="28"/>
                <w:szCs w:val="28"/>
              </w:rPr>
            </w:pPr>
            <w:r w:rsidRPr="002D5B24">
              <w:rPr>
                <w:rFonts w:ascii="Times New Roman" w:hAnsi="Times New Roman" w:cs="Times New Roman"/>
                <w:sz w:val="28"/>
                <w:szCs w:val="28"/>
              </w:rPr>
              <w:t xml:space="preserve">Дисциплинированность, последовательность, настойчивость и самостоятельность. </w:t>
            </w:r>
          </w:p>
        </w:tc>
      </w:tr>
    </w:tbl>
    <w:p w:rsidR="007C4D10" w:rsidRPr="002D5B24" w:rsidRDefault="007C4D10">
      <w:pPr>
        <w:rPr>
          <w:rFonts w:ascii="Times New Roman" w:hAnsi="Times New Roman" w:cs="Times New Roman"/>
          <w:sz w:val="28"/>
          <w:szCs w:val="28"/>
        </w:rPr>
      </w:pPr>
      <w:r w:rsidRPr="002D5B24">
        <w:rPr>
          <w:rFonts w:ascii="Times New Roman" w:hAnsi="Times New Roman" w:cs="Times New Roman"/>
          <w:sz w:val="28"/>
          <w:szCs w:val="28"/>
        </w:rPr>
        <w:t xml:space="preserve">Итого 68 часов </w:t>
      </w:r>
    </w:p>
    <w:p w:rsidR="007C4D10" w:rsidRPr="002D5B24" w:rsidRDefault="007C4D10">
      <w:pPr>
        <w:jc w:val="center"/>
        <w:rPr>
          <w:rFonts w:ascii="Times New Roman" w:hAnsi="Times New Roman" w:cs="Times New Roman"/>
          <w:sz w:val="28"/>
          <w:szCs w:val="28"/>
        </w:rPr>
      </w:pPr>
    </w:p>
    <w:p w:rsidR="007C4D10" w:rsidRPr="002D5B24" w:rsidRDefault="007C4D10">
      <w:pPr>
        <w:jc w:val="center"/>
        <w:rPr>
          <w:rFonts w:ascii="Times New Roman" w:hAnsi="Times New Roman" w:cs="Times New Roman"/>
          <w:sz w:val="28"/>
          <w:szCs w:val="28"/>
        </w:rPr>
      </w:pPr>
    </w:p>
    <w:p w:rsidR="007C4D10" w:rsidRPr="002D5B24" w:rsidRDefault="007C4D10">
      <w:pPr>
        <w:jc w:val="center"/>
        <w:rPr>
          <w:rFonts w:ascii="Times New Roman" w:hAnsi="Times New Roman" w:cs="Times New Roman"/>
          <w:sz w:val="28"/>
          <w:szCs w:val="28"/>
        </w:rPr>
      </w:pPr>
    </w:p>
    <w:p w:rsidR="007C4D10" w:rsidRPr="002D5B24" w:rsidRDefault="007C4D10">
      <w:pPr>
        <w:jc w:val="center"/>
        <w:rPr>
          <w:rFonts w:ascii="Times New Roman" w:hAnsi="Times New Roman" w:cs="Times New Roman"/>
          <w:sz w:val="28"/>
          <w:szCs w:val="28"/>
        </w:rPr>
      </w:pPr>
    </w:p>
    <w:p w:rsidR="007C4D10" w:rsidRPr="002D5B24" w:rsidRDefault="007C4D10">
      <w:pPr>
        <w:jc w:val="center"/>
        <w:rPr>
          <w:rFonts w:ascii="Times New Roman" w:hAnsi="Times New Roman" w:cs="Times New Roman"/>
          <w:sz w:val="28"/>
          <w:szCs w:val="28"/>
        </w:rPr>
      </w:pPr>
    </w:p>
    <w:p w:rsidR="007C4D10" w:rsidRPr="002D5B24" w:rsidRDefault="007C4D10">
      <w:pPr>
        <w:jc w:val="center"/>
        <w:rPr>
          <w:rFonts w:ascii="Times New Roman" w:hAnsi="Times New Roman" w:cs="Times New Roman"/>
          <w:sz w:val="28"/>
          <w:szCs w:val="28"/>
        </w:rPr>
      </w:pPr>
      <w:r w:rsidRPr="002D5B24">
        <w:rPr>
          <w:rFonts w:ascii="Times New Roman" w:hAnsi="Times New Roman" w:cs="Times New Roman"/>
          <w:sz w:val="28"/>
          <w:szCs w:val="28"/>
        </w:rPr>
        <w:t>Список литературы:</w:t>
      </w:r>
    </w:p>
    <w:p w:rsidR="007C4D10" w:rsidRPr="002D5B24" w:rsidRDefault="007C4D10">
      <w:pPr>
        <w:shd w:val="clear" w:color="auto" w:fill="FFFFFF"/>
        <w:spacing w:after="0" w:line="240" w:lineRule="auto"/>
        <w:jc w:val="both"/>
        <w:rPr>
          <w:rFonts w:ascii="Times New Roman" w:hAnsi="Times New Roman" w:cs="Times New Roman"/>
          <w:color w:val="000000"/>
          <w:sz w:val="28"/>
          <w:szCs w:val="28"/>
          <w:lang w:eastAsia="ru-RU"/>
        </w:rPr>
      </w:pPr>
      <w:r w:rsidRPr="002D5B24">
        <w:rPr>
          <w:rFonts w:ascii="Times New Roman" w:hAnsi="Times New Roman" w:cs="Times New Roman"/>
          <w:color w:val="000000"/>
          <w:sz w:val="28"/>
          <w:szCs w:val="28"/>
          <w:lang w:eastAsia="ru-RU"/>
        </w:rPr>
        <w:t>   </w:t>
      </w:r>
    </w:p>
    <w:p w:rsidR="007C4D10" w:rsidRPr="002D5B24" w:rsidRDefault="007C4D10">
      <w:pPr>
        <w:numPr>
          <w:ilvl w:val="0"/>
          <w:numId w:val="2"/>
        </w:numPr>
        <w:shd w:val="clear" w:color="auto" w:fill="FFFFFF"/>
        <w:spacing w:after="0" w:line="240" w:lineRule="auto"/>
        <w:jc w:val="both"/>
        <w:rPr>
          <w:rFonts w:ascii="Times New Roman" w:hAnsi="Times New Roman" w:cs="Times New Roman"/>
          <w:color w:val="000000"/>
          <w:sz w:val="28"/>
          <w:szCs w:val="28"/>
          <w:lang w:eastAsia="ru-RU"/>
        </w:rPr>
      </w:pPr>
      <w:r w:rsidRPr="002D5B24">
        <w:rPr>
          <w:rFonts w:ascii="Times New Roman" w:hAnsi="Times New Roman" w:cs="Times New Roman"/>
          <w:color w:val="000000"/>
          <w:sz w:val="28"/>
          <w:szCs w:val="28"/>
          <w:lang w:eastAsia="ru-RU"/>
        </w:rPr>
        <w:t>Авторская программа по английскому языку к УМК  «Rainbow English» для учащихся 2-4 классов  общеобразовательных учреждений/ O. В. Афанасьева, И. В. Михеева.- Москва: Дрофа, 2014.- 69 с.</w:t>
      </w:r>
    </w:p>
    <w:p w:rsidR="007C4D10" w:rsidRPr="002D5B24" w:rsidRDefault="007C4D10">
      <w:pPr>
        <w:numPr>
          <w:ilvl w:val="0"/>
          <w:numId w:val="2"/>
        </w:numPr>
        <w:shd w:val="clear" w:color="auto" w:fill="FFFFFF"/>
        <w:spacing w:after="0" w:line="240" w:lineRule="auto"/>
        <w:jc w:val="both"/>
        <w:rPr>
          <w:rFonts w:ascii="Times New Roman" w:hAnsi="Times New Roman" w:cs="Times New Roman"/>
          <w:color w:val="000000"/>
          <w:sz w:val="28"/>
          <w:szCs w:val="28"/>
          <w:lang w:eastAsia="ru-RU"/>
        </w:rPr>
      </w:pPr>
      <w:r w:rsidRPr="002D5B24">
        <w:rPr>
          <w:rFonts w:ascii="Times New Roman" w:hAnsi="Times New Roman" w:cs="Times New Roman"/>
          <w:color w:val="000000"/>
          <w:sz w:val="28"/>
          <w:szCs w:val="28"/>
          <w:lang w:eastAsia="ru-RU"/>
        </w:rPr>
        <w:t>Английский язык: Книга для учителя к учеб. для 2 кл. общеобразоват. учреждений/ O. В. Афанасьева, И. В. Михеева.- Москва: Дрофа, 2014.- 140 с.</w:t>
      </w:r>
    </w:p>
    <w:p w:rsidR="007C4D10" w:rsidRPr="002D5B24" w:rsidRDefault="007C4D10">
      <w:pPr>
        <w:numPr>
          <w:ilvl w:val="0"/>
          <w:numId w:val="2"/>
        </w:numPr>
        <w:shd w:val="clear" w:color="auto" w:fill="FFFFFF"/>
        <w:spacing w:after="0" w:line="240" w:lineRule="auto"/>
        <w:jc w:val="both"/>
        <w:rPr>
          <w:rFonts w:ascii="Times New Roman" w:hAnsi="Times New Roman" w:cs="Times New Roman"/>
          <w:color w:val="000000"/>
          <w:sz w:val="28"/>
          <w:szCs w:val="28"/>
          <w:lang w:eastAsia="ru-RU"/>
        </w:rPr>
      </w:pPr>
      <w:r w:rsidRPr="002D5B24">
        <w:rPr>
          <w:rFonts w:ascii="Times New Roman" w:hAnsi="Times New Roman" w:cs="Times New Roman"/>
          <w:color w:val="000000"/>
          <w:sz w:val="28"/>
          <w:szCs w:val="28"/>
          <w:lang w:eastAsia="ru-RU"/>
        </w:rPr>
        <w:t>Кузнецова Н.В. Английский язык. Тесты.2-4  кл.: Учебно-методическое пособие.- М.:Дрофа, 2014.-128 с.      </w:t>
      </w:r>
    </w:p>
    <w:p w:rsidR="007C4D10" w:rsidRPr="002D5B24" w:rsidRDefault="007C4D10">
      <w:pPr>
        <w:shd w:val="clear" w:color="auto" w:fill="FFFFFF"/>
        <w:spacing w:after="0" w:line="240" w:lineRule="auto"/>
        <w:ind w:left="360"/>
        <w:jc w:val="both"/>
        <w:rPr>
          <w:rFonts w:ascii="Times New Roman" w:hAnsi="Times New Roman" w:cs="Times New Roman"/>
          <w:color w:val="000000"/>
          <w:sz w:val="28"/>
          <w:szCs w:val="28"/>
          <w:lang w:eastAsia="ru-RU"/>
        </w:rPr>
      </w:pPr>
      <w:r w:rsidRPr="002D5B24">
        <w:rPr>
          <w:rFonts w:ascii="Times New Roman" w:hAnsi="Times New Roman" w:cs="Times New Roman"/>
          <w:color w:val="000000"/>
          <w:sz w:val="28"/>
          <w:szCs w:val="28"/>
          <w:lang w:eastAsia="ru-RU"/>
        </w:rPr>
        <w:t>4.  Луконина И.М. Обучение технике чтения на английском языке. Начинающим.- Саратов: Лицей, 2005.- 128 с.-(серия “English);</w:t>
      </w:r>
    </w:p>
    <w:p w:rsidR="007C4D10" w:rsidRPr="002D5B24" w:rsidRDefault="007C4D10">
      <w:pPr>
        <w:shd w:val="clear" w:color="auto" w:fill="FFFFFF"/>
        <w:spacing w:after="0" w:line="240" w:lineRule="auto"/>
        <w:ind w:left="426"/>
        <w:jc w:val="both"/>
        <w:rPr>
          <w:rFonts w:ascii="Times New Roman" w:hAnsi="Times New Roman" w:cs="Times New Roman"/>
          <w:color w:val="000000"/>
          <w:sz w:val="28"/>
          <w:szCs w:val="28"/>
          <w:lang w:eastAsia="ru-RU"/>
        </w:rPr>
      </w:pPr>
      <w:r w:rsidRPr="002D5B24">
        <w:rPr>
          <w:rFonts w:ascii="Times New Roman" w:hAnsi="Times New Roman" w:cs="Times New Roman"/>
          <w:color w:val="000000"/>
          <w:sz w:val="28"/>
          <w:szCs w:val="28"/>
          <w:lang w:eastAsia="ru-RU"/>
        </w:rPr>
        <w:t>5. Планируемые результаты начального общего образования / Л. Л. Алексеева, С. В. Анащенкова, М. З. Биболетова и др.; под ред. Г. С. Ковалевой, О. Б. Логиновой. — М.: Просвещение, 2009. — (Стандарты второго поколения).</w:t>
      </w:r>
    </w:p>
    <w:p w:rsidR="007C4D10" w:rsidRPr="002D5B24" w:rsidRDefault="007C4D10">
      <w:pPr>
        <w:shd w:val="clear" w:color="auto" w:fill="FFFFFF"/>
        <w:spacing w:after="0" w:line="240" w:lineRule="auto"/>
        <w:ind w:left="360"/>
        <w:jc w:val="both"/>
        <w:rPr>
          <w:rFonts w:ascii="Times New Roman" w:hAnsi="Times New Roman" w:cs="Times New Roman"/>
          <w:color w:val="000000"/>
          <w:sz w:val="28"/>
          <w:szCs w:val="28"/>
          <w:lang w:eastAsia="ru-RU"/>
        </w:rPr>
      </w:pPr>
      <w:r w:rsidRPr="002D5B24">
        <w:rPr>
          <w:rFonts w:ascii="Times New Roman" w:hAnsi="Times New Roman" w:cs="Times New Roman"/>
          <w:color w:val="000000"/>
          <w:sz w:val="28"/>
          <w:szCs w:val="28"/>
          <w:lang w:eastAsia="ru-RU"/>
        </w:rPr>
        <w:t>6. Примерные программы начальной общеобразовательной школы. Иностранный язык. — М.: Просвещение, 2009. — С. 104—188.</w:t>
      </w:r>
    </w:p>
    <w:p w:rsidR="007C4D10" w:rsidRPr="002D5B24" w:rsidRDefault="007C4D10">
      <w:pPr>
        <w:shd w:val="clear" w:color="auto" w:fill="FFFFFF"/>
        <w:spacing w:after="0" w:line="240" w:lineRule="auto"/>
        <w:ind w:left="360"/>
        <w:jc w:val="both"/>
        <w:rPr>
          <w:rFonts w:ascii="Times New Roman" w:hAnsi="Times New Roman" w:cs="Times New Roman"/>
          <w:color w:val="000000"/>
          <w:sz w:val="28"/>
          <w:szCs w:val="28"/>
          <w:lang w:eastAsia="ru-RU"/>
        </w:rPr>
      </w:pPr>
      <w:r w:rsidRPr="002D5B24">
        <w:rPr>
          <w:rFonts w:ascii="Times New Roman" w:hAnsi="Times New Roman" w:cs="Times New Roman"/>
          <w:color w:val="000000"/>
          <w:sz w:val="28"/>
          <w:szCs w:val="28"/>
          <w:lang w:eastAsia="ru-RU"/>
        </w:rPr>
        <w:t>7. Федеральный государственный образовательный стандарт начального общего образования / М-во образования и науки Росийской Федерации. — М.: Просвещение, 2010.</w:t>
      </w:r>
    </w:p>
    <w:p w:rsidR="007C4D10" w:rsidRPr="002D5B24" w:rsidRDefault="007C4D10">
      <w:pPr>
        <w:shd w:val="clear" w:color="auto" w:fill="FFFFFF"/>
        <w:spacing w:after="0" w:line="240" w:lineRule="auto"/>
        <w:ind w:left="360"/>
        <w:jc w:val="both"/>
        <w:rPr>
          <w:rFonts w:ascii="Times New Roman" w:hAnsi="Times New Roman" w:cs="Times New Roman"/>
          <w:color w:val="000000"/>
          <w:sz w:val="28"/>
          <w:szCs w:val="28"/>
          <w:lang w:eastAsia="ru-RU"/>
        </w:rPr>
      </w:pPr>
      <w:r w:rsidRPr="002D5B24">
        <w:rPr>
          <w:rFonts w:ascii="Times New Roman" w:hAnsi="Times New Roman" w:cs="Times New Roman"/>
          <w:color w:val="000000"/>
          <w:sz w:val="28"/>
          <w:szCs w:val="28"/>
          <w:lang w:eastAsia="ru-RU"/>
        </w:rPr>
        <w:t>Интернет-ресурсы</w:t>
      </w:r>
    </w:p>
    <w:p w:rsidR="007C4D10" w:rsidRPr="002D5B24" w:rsidRDefault="007C4D10">
      <w:pPr>
        <w:shd w:val="clear" w:color="auto" w:fill="FFFFFF"/>
        <w:spacing w:after="0" w:line="240" w:lineRule="auto"/>
        <w:ind w:left="360"/>
        <w:jc w:val="both"/>
        <w:rPr>
          <w:rFonts w:ascii="Times New Roman" w:hAnsi="Times New Roman" w:cs="Times New Roman"/>
          <w:sz w:val="28"/>
          <w:szCs w:val="28"/>
        </w:rPr>
      </w:pPr>
      <w:hyperlink r:id="rId7">
        <w:r w:rsidRPr="002D5B24">
          <w:rPr>
            <w:rStyle w:val="ListLabel31"/>
            <w:rFonts w:cs="Times New Roman"/>
            <w:sz w:val="28"/>
            <w:szCs w:val="28"/>
            <w:lang w:val="ru-RU"/>
          </w:rPr>
          <w:t>http://festival.1september.ru/</w:t>
        </w:r>
      </w:hyperlink>
    </w:p>
    <w:p w:rsidR="007C4D10" w:rsidRPr="002D5B24" w:rsidRDefault="007C4D10">
      <w:pPr>
        <w:shd w:val="clear" w:color="auto" w:fill="FFFFFF"/>
        <w:spacing w:after="0" w:line="240" w:lineRule="auto"/>
        <w:ind w:left="360"/>
        <w:jc w:val="both"/>
        <w:rPr>
          <w:rFonts w:ascii="Times New Roman" w:hAnsi="Times New Roman" w:cs="Times New Roman"/>
          <w:sz w:val="28"/>
          <w:szCs w:val="28"/>
        </w:rPr>
      </w:pPr>
      <w:hyperlink r:id="rId8">
        <w:r w:rsidRPr="002D5B24">
          <w:rPr>
            <w:rStyle w:val="ListLabel31"/>
            <w:rFonts w:cs="Times New Roman"/>
            <w:sz w:val="28"/>
            <w:szCs w:val="28"/>
            <w:lang w:val="ru-RU"/>
          </w:rPr>
          <w:t>http://www.homeenglish.ru</w:t>
        </w:r>
      </w:hyperlink>
    </w:p>
    <w:p w:rsidR="007C4D10" w:rsidRPr="002D5B24" w:rsidRDefault="007C4D10">
      <w:pPr>
        <w:shd w:val="clear" w:color="auto" w:fill="FFFFFF"/>
        <w:spacing w:after="0" w:line="240" w:lineRule="auto"/>
        <w:ind w:left="360"/>
        <w:jc w:val="both"/>
        <w:rPr>
          <w:rFonts w:ascii="Times New Roman" w:hAnsi="Times New Roman" w:cs="Times New Roman"/>
          <w:sz w:val="28"/>
          <w:szCs w:val="28"/>
        </w:rPr>
      </w:pPr>
      <w:hyperlink r:id="rId9">
        <w:r w:rsidRPr="002D5B24">
          <w:rPr>
            <w:rStyle w:val="ListLabel31"/>
            <w:rFonts w:cs="Times New Roman"/>
            <w:sz w:val="28"/>
            <w:szCs w:val="28"/>
            <w:lang w:val="ru-RU"/>
          </w:rPr>
          <w:t>http://www.englishteachers.ru</w:t>
        </w:r>
      </w:hyperlink>
    </w:p>
    <w:p w:rsidR="007C4D10" w:rsidRPr="002D5B24" w:rsidRDefault="007C4D10">
      <w:pPr>
        <w:shd w:val="clear" w:color="auto" w:fill="FFFFFF"/>
        <w:spacing w:after="0" w:line="240" w:lineRule="auto"/>
        <w:ind w:left="360"/>
        <w:jc w:val="both"/>
        <w:rPr>
          <w:rFonts w:ascii="Times New Roman" w:hAnsi="Times New Roman" w:cs="Times New Roman"/>
          <w:sz w:val="28"/>
          <w:szCs w:val="28"/>
        </w:rPr>
      </w:pPr>
      <w:hyperlink r:id="rId10">
        <w:r w:rsidRPr="002D5B24">
          <w:rPr>
            <w:rStyle w:val="ListLabel31"/>
            <w:rFonts w:cs="Times New Roman"/>
            <w:sz w:val="28"/>
            <w:szCs w:val="28"/>
            <w:lang w:val="ru-RU"/>
          </w:rPr>
          <w:t>http://metodsovet.su/</w:t>
        </w:r>
      </w:hyperlink>
    </w:p>
    <w:p w:rsidR="007C4D10" w:rsidRPr="002D5B24" w:rsidRDefault="007C4D10">
      <w:pPr>
        <w:rPr>
          <w:rFonts w:ascii="Times New Roman" w:hAnsi="Times New Roman" w:cs="Times New Roman"/>
          <w:sz w:val="28"/>
          <w:szCs w:val="28"/>
        </w:rPr>
      </w:pPr>
    </w:p>
    <w:sectPr w:rsidR="007C4D10" w:rsidRPr="002D5B24" w:rsidSect="00BB5DDA">
      <w:footerReference w:type="default" r:id="rId11"/>
      <w:pgSz w:w="16838" w:h="11906" w:orient="landscape"/>
      <w:pgMar w:top="1701" w:right="1134" w:bottom="850" w:left="1134" w:header="0" w:footer="708" w:gutter="0"/>
      <w:cols w:space="720"/>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D10" w:rsidRDefault="007C4D10" w:rsidP="00BB5DDA">
      <w:pPr>
        <w:spacing w:after="0" w:line="240" w:lineRule="auto"/>
      </w:pPr>
      <w:r>
        <w:separator/>
      </w:r>
    </w:p>
  </w:endnote>
  <w:endnote w:type="continuationSeparator" w:id="0">
    <w:p w:rsidR="007C4D10" w:rsidRDefault="007C4D10" w:rsidP="00BB5D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10" w:rsidRDefault="007C4D10">
    <w:pPr>
      <w:pStyle w:val="Footer"/>
      <w:jc w:val="center"/>
    </w:pPr>
    <w:fldSimple w:instr="PAGE">
      <w:r>
        <w:rPr>
          <w:noProof/>
        </w:rPr>
        <w:t>2</w:t>
      </w:r>
    </w:fldSimple>
  </w:p>
  <w:p w:rsidR="007C4D10" w:rsidRDefault="007C4D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D10" w:rsidRDefault="007C4D10" w:rsidP="00BB5DDA">
      <w:pPr>
        <w:spacing w:after="0" w:line="240" w:lineRule="auto"/>
      </w:pPr>
      <w:r>
        <w:separator/>
      </w:r>
    </w:p>
  </w:footnote>
  <w:footnote w:type="continuationSeparator" w:id="0">
    <w:p w:rsidR="007C4D10" w:rsidRDefault="007C4D10" w:rsidP="00BB5D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889B44"/>
    <w:lvl w:ilvl="0">
      <w:numFmt w:val="bullet"/>
      <w:lvlText w:val="*"/>
      <w:lvlJc w:val="left"/>
    </w:lvl>
  </w:abstractNum>
  <w:abstractNum w:abstractNumId="1">
    <w:nsid w:val="3321449A"/>
    <w:multiLevelType w:val="multilevel"/>
    <w:tmpl w:val="FFFFFFFF"/>
    <w:lvl w:ilvl="0">
      <w:start w:val="1"/>
      <w:numFmt w:val="decimal"/>
      <w:lvlText w:val="%1."/>
      <w:lvlJc w:val="left"/>
      <w:pPr>
        <w:ind w:left="720" w:hanging="360"/>
      </w:pPr>
      <w:rPr>
        <w:rFonts w:cs="Times New Roman"/>
        <w:b/>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6EB27305"/>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
    <w:nsid w:val="79D52707"/>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1"/>
  </w:num>
  <w:num w:numId="2">
    <w:abstractNumId w:val="3"/>
  </w:num>
  <w:num w:numId="3">
    <w:abstractNumId w:val="2"/>
  </w:num>
  <w:num w:numId="4">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5DDA"/>
    <w:rsid w:val="002D5B24"/>
    <w:rsid w:val="00772159"/>
    <w:rsid w:val="007C4D10"/>
    <w:rsid w:val="00A94BBD"/>
    <w:rsid w:val="00BB5DDA"/>
    <w:rsid w:val="00BC1022"/>
    <w:rsid w:val="00CB5D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Верхний колонтитул Знак"/>
    <w:basedOn w:val="DefaultParagraphFont"/>
    <w:uiPriority w:val="99"/>
    <w:semiHidden/>
    <w:rPr>
      <w:rFonts w:cs="Times New Roman"/>
    </w:rPr>
  </w:style>
  <w:style w:type="character" w:customStyle="1" w:styleId="a0">
    <w:name w:val="Нижний колонтитул Знак"/>
    <w:basedOn w:val="DefaultParagraphFont"/>
    <w:uiPriority w:val="99"/>
    <w:rPr>
      <w:rFonts w:cs="Times New Roman"/>
    </w:rPr>
  </w:style>
  <w:style w:type="character" w:customStyle="1" w:styleId="ListLabel1">
    <w:name w:val="ListLabel 1"/>
    <w:uiPriority w:val="99"/>
    <w:rsid w:val="00BB5DDA"/>
    <w:rPr>
      <w:b/>
    </w:rPr>
  </w:style>
  <w:style w:type="character" w:customStyle="1" w:styleId="ListLabel2">
    <w:name w:val="ListLabel 2"/>
    <w:uiPriority w:val="99"/>
    <w:rsid w:val="00BB5DDA"/>
    <w:rPr>
      <w:b/>
      <w:color w:val="000000"/>
    </w:rPr>
  </w:style>
  <w:style w:type="character" w:customStyle="1" w:styleId="ListLabel3">
    <w:name w:val="ListLabel 3"/>
    <w:uiPriority w:val="99"/>
    <w:rsid w:val="00BB5DDA"/>
    <w:rPr>
      <w:b/>
    </w:rPr>
  </w:style>
  <w:style w:type="character" w:customStyle="1" w:styleId="ListLabel4">
    <w:name w:val="ListLabel 4"/>
    <w:uiPriority w:val="99"/>
    <w:rsid w:val="00BB5DDA"/>
    <w:rPr>
      <w:sz w:val="20"/>
    </w:rPr>
  </w:style>
  <w:style w:type="character" w:customStyle="1" w:styleId="ListLabel5">
    <w:name w:val="ListLabel 5"/>
    <w:uiPriority w:val="99"/>
    <w:rsid w:val="00BB5DDA"/>
    <w:rPr>
      <w:sz w:val="20"/>
    </w:rPr>
  </w:style>
  <w:style w:type="character" w:customStyle="1" w:styleId="ListLabel6">
    <w:name w:val="ListLabel 6"/>
    <w:uiPriority w:val="99"/>
    <w:rsid w:val="00BB5DDA"/>
    <w:rPr>
      <w:sz w:val="20"/>
    </w:rPr>
  </w:style>
  <w:style w:type="character" w:customStyle="1" w:styleId="ListLabel7">
    <w:name w:val="ListLabel 7"/>
    <w:uiPriority w:val="99"/>
    <w:rsid w:val="00BB5DDA"/>
    <w:rPr>
      <w:sz w:val="20"/>
    </w:rPr>
  </w:style>
  <w:style w:type="character" w:customStyle="1" w:styleId="ListLabel8">
    <w:name w:val="ListLabel 8"/>
    <w:uiPriority w:val="99"/>
    <w:rsid w:val="00BB5DDA"/>
    <w:rPr>
      <w:sz w:val="20"/>
    </w:rPr>
  </w:style>
  <w:style w:type="character" w:customStyle="1" w:styleId="ListLabel9">
    <w:name w:val="ListLabel 9"/>
    <w:uiPriority w:val="99"/>
    <w:rsid w:val="00BB5DDA"/>
    <w:rPr>
      <w:sz w:val="20"/>
    </w:rPr>
  </w:style>
  <w:style w:type="character" w:customStyle="1" w:styleId="ListLabel10">
    <w:name w:val="ListLabel 10"/>
    <w:uiPriority w:val="99"/>
    <w:rsid w:val="00BB5DDA"/>
    <w:rPr>
      <w:sz w:val="20"/>
    </w:rPr>
  </w:style>
  <w:style w:type="character" w:customStyle="1" w:styleId="ListLabel11">
    <w:name w:val="ListLabel 11"/>
    <w:uiPriority w:val="99"/>
    <w:rsid w:val="00BB5DDA"/>
    <w:rPr>
      <w:sz w:val="20"/>
    </w:rPr>
  </w:style>
  <w:style w:type="character" w:customStyle="1" w:styleId="ListLabel12">
    <w:name w:val="ListLabel 12"/>
    <w:uiPriority w:val="99"/>
    <w:rsid w:val="00BB5DDA"/>
    <w:rPr>
      <w:sz w:val="20"/>
    </w:rPr>
  </w:style>
  <w:style w:type="character" w:customStyle="1" w:styleId="ListLabel13">
    <w:name w:val="ListLabel 13"/>
    <w:uiPriority w:val="99"/>
    <w:rsid w:val="00BB5DDA"/>
    <w:rPr>
      <w:sz w:val="20"/>
    </w:rPr>
  </w:style>
  <w:style w:type="character" w:customStyle="1" w:styleId="ListLabel14">
    <w:name w:val="ListLabel 14"/>
    <w:uiPriority w:val="99"/>
    <w:rsid w:val="00BB5DDA"/>
    <w:rPr>
      <w:sz w:val="20"/>
    </w:rPr>
  </w:style>
  <w:style w:type="character" w:customStyle="1" w:styleId="ListLabel15">
    <w:name w:val="ListLabel 15"/>
    <w:uiPriority w:val="99"/>
    <w:rsid w:val="00BB5DDA"/>
    <w:rPr>
      <w:sz w:val="20"/>
    </w:rPr>
  </w:style>
  <w:style w:type="character" w:customStyle="1" w:styleId="ListLabel16">
    <w:name w:val="ListLabel 16"/>
    <w:uiPriority w:val="99"/>
    <w:rsid w:val="00BB5DDA"/>
    <w:rPr>
      <w:sz w:val="20"/>
    </w:rPr>
  </w:style>
  <w:style w:type="character" w:customStyle="1" w:styleId="ListLabel17">
    <w:name w:val="ListLabel 17"/>
    <w:uiPriority w:val="99"/>
    <w:rsid w:val="00BB5DDA"/>
    <w:rPr>
      <w:sz w:val="20"/>
    </w:rPr>
  </w:style>
  <w:style w:type="character" w:customStyle="1" w:styleId="ListLabel18">
    <w:name w:val="ListLabel 18"/>
    <w:uiPriority w:val="99"/>
    <w:rsid w:val="00BB5DDA"/>
    <w:rPr>
      <w:sz w:val="20"/>
    </w:rPr>
  </w:style>
  <w:style w:type="character" w:customStyle="1" w:styleId="ListLabel19">
    <w:name w:val="ListLabel 19"/>
    <w:uiPriority w:val="99"/>
    <w:rsid w:val="00BB5DDA"/>
    <w:rPr>
      <w:sz w:val="20"/>
    </w:rPr>
  </w:style>
  <w:style w:type="character" w:customStyle="1" w:styleId="ListLabel20">
    <w:name w:val="ListLabel 20"/>
    <w:uiPriority w:val="99"/>
    <w:rsid w:val="00BB5DDA"/>
    <w:rPr>
      <w:sz w:val="20"/>
    </w:rPr>
  </w:style>
  <w:style w:type="character" w:customStyle="1" w:styleId="ListLabel21">
    <w:name w:val="ListLabel 21"/>
    <w:uiPriority w:val="99"/>
    <w:rsid w:val="00BB5DDA"/>
    <w:rPr>
      <w:sz w:val="20"/>
    </w:rPr>
  </w:style>
  <w:style w:type="character" w:customStyle="1" w:styleId="ListLabel22">
    <w:name w:val="ListLabel 22"/>
    <w:uiPriority w:val="99"/>
    <w:rsid w:val="00BB5DDA"/>
    <w:rPr>
      <w:sz w:val="20"/>
    </w:rPr>
  </w:style>
  <w:style w:type="character" w:customStyle="1" w:styleId="ListLabel23">
    <w:name w:val="ListLabel 23"/>
    <w:uiPriority w:val="99"/>
    <w:rsid w:val="00BB5DDA"/>
    <w:rPr>
      <w:sz w:val="20"/>
    </w:rPr>
  </w:style>
  <w:style w:type="character" w:customStyle="1" w:styleId="ListLabel24">
    <w:name w:val="ListLabel 24"/>
    <w:uiPriority w:val="99"/>
    <w:rsid w:val="00BB5DDA"/>
    <w:rPr>
      <w:sz w:val="20"/>
    </w:rPr>
  </w:style>
  <w:style w:type="character" w:customStyle="1" w:styleId="ListLabel25">
    <w:name w:val="ListLabel 25"/>
    <w:uiPriority w:val="99"/>
    <w:rsid w:val="00BB5DDA"/>
    <w:rPr>
      <w:sz w:val="20"/>
    </w:rPr>
  </w:style>
  <w:style w:type="character" w:customStyle="1" w:styleId="ListLabel26">
    <w:name w:val="ListLabel 26"/>
    <w:uiPriority w:val="99"/>
    <w:rsid w:val="00BB5DDA"/>
    <w:rPr>
      <w:sz w:val="20"/>
    </w:rPr>
  </w:style>
  <w:style w:type="character" w:customStyle="1" w:styleId="ListLabel27">
    <w:name w:val="ListLabel 27"/>
    <w:uiPriority w:val="99"/>
    <w:rsid w:val="00BB5DDA"/>
    <w:rPr>
      <w:sz w:val="20"/>
    </w:rPr>
  </w:style>
  <w:style w:type="character" w:customStyle="1" w:styleId="ListLabel28">
    <w:name w:val="ListLabel 28"/>
    <w:uiPriority w:val="99"/>
    <w:rsid w:val="00BB5DDA"/>
    <w:rPr>
      <w:sz w:val="20"/>
    </w:rPr>
  </w:style>
  <w:style w:type="character" w:customStyle="1" w:styleId="ListLabel29">
    <w:name w:val="ListLabel 29"/>
    <w:uiPriority w:val="99"/>
    <w:rsid w:val="00BB5DDA"/>
    <w:rPr>
      <w:sz w:val="20"/>
    </w:rPr>
  </w:style>
  <w:style w:type="character" w:customStyle="1" w:styleId="ListLabel30">
    <w:name w:val="ListLabel 30"/>
    <w:uiPriority w:val="99"/>
    <w:rsid w:val="00BB5DDA"/>
    <w:rPr>
      <w:sz w:val="20"/>
    </w:rPr>
  </w:style>
  <w:style w:type="character" w:customStyle="1" w:styleId="ListLabel31">
    <w:name w:val="ListLabel 31"/>
    <w:uiPriority w:val="99"/>
    <w:rsid w:val="00BB5DDA"/>
    <w:rPr>
      <w:rFonts w:ascii="Times New Roman" w:hAnsi="Times New Roman"/>
      <w:color w:val="000000"/>
      <w:sz w:val="24"/>
      <w:lang w:eastAsia="ru-RU"/>
    </w:rPr>
  </w:style>
  <w:style w:type="character" w:customStyle="1" w:styleId="-">
    <w:name w:val="Интернет-ссылка"/>
    <w:uiPriority w:val="99"/>
    <w:rsid w:val="00BB5DDA"/>
    <w:rPr>
      <w:color w:val="000080"/>
      <w:u w:val="single"/>
    </w:rPr>
  </w:style>
  <w:style w:type="paragraph" w:customStyle="1" w:styleId="a1">
    <w:name w:val="Заголовок"/>
    <w:basedOn w:val="Normal"/>
    <w:next w:val="BodyText"/>
    <w:uiPriority w:val="99"/>
    <w:rsid w:val="00BB5DDA"/>
    <w:pPr>
      <w:keepNext/>
      <w:spacing w:before="240" w:after="120"/>
    </w:pPr>
    <w:rPr>
      <w:rFonts w:ascii="Liberation Sans" w:eastAsia="Microsoft YaHei" w:hAnsi="Liberation Sans" w:cs="Arial Unicode MS"/>
      <w:sz w:val="28"/>
      <w:szCs w:val="28"/>
    </w:rPr>
  </w:style>
  <w:style w:type="paragraph" w:styleId="BodyText">
    <w:name w:val="Body Text"/>
    <w:basedOn w:val="Normal"/>
    <w:link w:val="BodyTextChar"/>
    <w:uiPriority w:val="99"/>
    <w:rsid w:val="00BB5DDA"/>
    <w:pPr>
      <w:spacing w:after="140"/>
    </w:pPr>
  </w:style>
  <w:style w:type="character" w:customStyle="1" w:styleId="BodyTextChar">
    <w:name w:val="Body Text Char"/>
    <w:basedOn w:val="DefaultParagraphFont"/>
    <w:link w:val="BodyText"/>
    <w:uiPriority w:val="99"/>
    <w:semiHidden/>
    <w:rsid w:val="00876703"/>
    <w:rPr>
      <w:lang w:eastAsia="en-US"/>
    </w:rPr>
  </w:style>
  <w:style w:type="paragraph" w:styleId="List">
    <w:name w:val="List"/>
    <w:basedOn w:val="BodyText"/>
    <w:uiPriority w:val="99"/>
    <w:rsid w:val="00BB5DDA"/>
    <w:rPr>
      <w:rFonts w:cs="Arial Unicode MS"/>
    </w:rPr>
  </w:style>
  <w:style w:type="paragraph" w:styleId="Caption">
    <w:name w:val="caption"/>
    <w:basedOn w:val="Normal"/>
    <w:uiPriority w:val="99"/>
    <w:qFormat/>
    <w:rsid w:val="00BB5DDA"/>
    <w:pPr>
      <w:suppressLineNumbers/>
      <w:spacing w:before="120" w:after="120"/>
    </w:pPr>
    <w:rPr>
      <w:rFonts w:cs="Arial Unicode MS"/>
      <w:i/>
      <w:iCs/>
      <w:sz w:val="24"/>
      <w:szCs w:val="24"/>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rsid w:val="00BB5DDA"/>
    <w:pPr>
      <w:suppressLineNumbers/>
    </w:pPr>
    <w:rPr>
      <w:rFonts w:cs="Arial Unicode MS"/>
    </w:rPr>
  </w:style>
  <w:style w:type="paragraph" w:styleId="NormalWeb">
    <w:name w:val="Normal (Web)"/>
    <w:basedOn w:val="Normal"/>
    <w:uiPriority w:val="99"/>
    <w:pPr>
      <w:spacing w:beforeAutospacing="1"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99"/>
    <w:qFormat/>
    <w:pPr>
      <w:spacing w:after="15" w:line="266" w:lineRule="auto"/>
      <w:ind w:left="720" w:right="334" w:hanging="10"/>
      <w:contextualSpacing/>
      <w:jc w:val="both"/>
    </w:pPr>
    <w:rPr>
      <w:rFonts w:ascii="Times New Roman" w:eastAsia="Times New Roman" w:hAnsi="Times New Roman" w:cs="Times New Roman"/>
      <w:color w:val="000000"/>
      <w:sz w:val="28"/>
      <w:lang w:val="en-US"/>
    </w:rPr>
  </w:style>
  <w:style w:type="paragraph" w:styleId="Header">
    <w:name w:val="header"/>
    <w:basedOn w:val="Normal"/>
    <w:link w:val="HeaderChar"/>
    <w:uiPriority w:val="99"/>
    <w:semiHidden/>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876703"/>
    <w:rPr>
      <w:lang w:eastAsia="en-US"/>
    </w:rPr>
  </w:style>
  <w:style w:type="paragraph" w:styleId="Footer">
    <w:name w:val="footer"/>
    <w:basedOn w:val="Normal"/>
    <w:link w:val="FooterChar"/>
    <w:uiPriority w:val="9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876703"/>
    <w:rPr>
      <w:lang w:eastAsia="en-US"/>
    </w:rPr>
  </w:style>
  <w:style w:type="table" w:styleId="TableGrid">
    <w:name w:val="Table Grid"/>
    <w:basedOn w:val="TableNormal"/>
    <w:uiPriority w:val="9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q=http%3A%2F%2Fwww.homeenglish.ru&amp;sa=D&amp;sntz=1&amp;usg=AFQjCNHiJ-VkdcyQ37bI_3LQHInBSwx5N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ogle.com/url?q=http%3A%2F%2Ffestival.1september.ru%2F&amp;sa=D&amp;sntz=1&amp;usg=AFQjCNFkXF4HXZ1YCkM0ZoCI-Q-hqfOMA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google.com/url?q=http%3A%2F%2Fmetodsovet.su%2F&amp;sa=D&amp;sntz=1&amp;usg=AFQjCNFzSAXU9RdaCWId8LLMnxr6KoItnA" TargetMode="External"/><Relationship Id="rId4" Type="http://schemas.openxmlformats.org/officeDocument/2006/relationships/webSettings" Target="webSettings.xml"/><Relationship Id="rId9" Type="http://schemas.openxmlformats.org/officeDocument/2006/relationships/hyperlink" Target="http://www.google.com/url?q=http%3A%2F%2Fwww.englishteachers.ru&amp;sa=D&amp;sntz=1&amp;usg=AFQjCNGDemWJg18sjMnDUnr3dpl9eRV3d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41</Pages>
  <Words>8065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user</cp:lastModifiedBy>
  <cp:revision>13</cp:revision>
  <dcterms:created xsi:type="dcterms:W3CDTF">2019-01-29T13:36:00Z</dcterms:created>
  <dcterms:modified xsi:type="dcterms:W3CDTF">2019-02-02T05:43:00Z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